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65" w:rsidRPr="002D7E2D" w:rsidRDefault="00B72065" w:rsidP="002C79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2D7E2D" w:rsidRDefault="00B72065" w:rsidP="002C79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2D7E2D" w:rsidRDefault="00B72065" w:rsidP="002C79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2D7E2D" w:rsidRDefault="00B72065" w:rsidP="00B7206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2D7E2D">
        <w:rPr>
          <w:rFonts w:ascii="Times New Roman" w:hAnsi="Times New Roman" w:cs="Times New Roman"/>
          <w:b/>
          <w:sz w:val="56"/>
          <w:szCs w:val="28"/>
        </w:rPr>
        <w:t>Zespół Szkół Budowlanych</w:t>
      </w:r>
    </w:p>
    <w:p w:rsidR="00B72065" w:rsidRPr="002D7E2D" w:rsidRDefault="00B72065" w:rsidP="00B7206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2D7E2D">
        <w:rPr>
          <w:rFonts w:ascii="Times New Roman" w:hAnsi="Times New Roman" w:cs="Times New Roman"/>
          <w:b/>
          <w:sz w:val="56"/>
          <w:szCs w:val="28"/>
        </w:rPr>
        <w:t>im. Kazimierza Wielkiego</w:t>
      </w:r>
    </w:p>
    <w:p w:rsidR="00B72065" w:rsidRPr="002D7E2D" w:rsidRDefault="00B72065" w:rsidP="00B7206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2D7E2D">
        <w:rPr>
          <w:rFonts w:ascii="Times New Roman" w:hAnsi="Times New Roman" w:cs="Times New Roman"/>
          <w:b/>
          <w:sz w:val="56"/>
          <w:szCs w:val="28"/>
        </w:rPr>
        <w:t>w Radomiu</w:t>
      </w:r>
    </w:p>
    <w:p w:rsidR="00B72065" w:rsidRPr="002D7E2D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72065" w:rsidRPr="002D7E2D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72065" w:rsidRPr="002D7E2D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2D7E2D">
        <w:rPr>
          <w:rFonts w:ascii="Times New Roman" w:hAnsi="Times New Roman" w:cs="Times New Roman"/>
          <w:b/>
          <w:sz w:val="56"/>
          <w:szCs w:val="28"/>
        </w:rPr>
        <w:t xml:space="preserve">Szkolny program </w:t>
      </w:r>
    </w:p>
    <w:p w:rsidR="00B72065" w:rsidRPr="002D7E2D" w:rsidRDefault="00B72065" w:rsidP="00B72065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D7E2D">
        <w:rPr>
          <w:rFonts w:ascii="Times New Roman" w:hAnsi="Times New Roman" w:cs="Times New Roman"/>
          <w:b/>
          <w:sz w:val="56"/>
          <w:szCs w:val="28"/>
        </w:rPr>
        <w:t>wychowawczo - profilaktyczny</w:t>
      </w:r>
    </w:p>
    <w:p w:rsidR="00B72065" w:rsidRPr="002D7E2D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2D7E2D">
        <w:rPr>
          <w:rFonts w:ascii="Times New Roman" w:hAnsi="Times New Roman" w:cs="Times New Roman"/>
          <w:b/>
          <w:sz w:val="56"/>
          <w:szCs w:val="28"/>
        </w:rPr>
        <w:t xml:space="preserve">dla </w:t>
      </w:r>
      <w:r w:rsidR="005B6CBF" w:rsidRPr="002D7E2D">
        <w:rPr>
          <w:rFonts w:ascii="Times New Roman" w:hAnsi="Times New Roman" w:cs="Times New Roman"/>
          <w:b/>
          <w:sz w:val="56"/>
          <w:szCs w:val="28"/>
        </w:rPr>
        <w:t>branżowej szkoły I stopnia</w:t>
      </w:r>
    </w:p>
    <w:p w:rsidR="00B72065" w:rsidRPr="002D7E2D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72065" w:rsidRPr="002D7E2D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2D7E2D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2D7E2D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2D7E2D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2D7E2D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2D7E2D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B6CBF" w:rsidRPr="002D7E2D" w:rsidRDefault="005B6CBF" w:rsidP="005B6CB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D7E2D">
        <w:rPr>
          <w:rFonts w:ascii="Times New Roman" w:hAnsi="Times New Roman" w:cs="Times New Roman"/>
          <w:b/>
          <w:i/>
          <w:sz w:val="28"/>
          <w:szCs w:val="28"/>
        </w:rPr>
        <w:t>„Przyszłość zaczyna się dzisiaj, nie jutro...”</w:t>
      </w:r>
    </w:p>
    <w:p w:rsidR="005B6CBF" w:rsidRPr="002D7E2D" w:rsidRDefault="005B6CBF" w:rsidP="005B6CBF">
      <w:pPr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E2D">
        <w:rPr>
          <w:rFonts w:ascii="Times New Roman" w:hAnsi="Times New Roman" w:cs="Times New Roman"/>
          <w:b/>
          <w:sz w:val="28"/>
          <w:szCs w:val="28"/>
        </w:rPr>
        <w:t xml:space="preserve"> Jan Paweł II</w:t>
      </w:r>
    </w:p>
    <w:p w:rsidR="00B72065" w:rsidRPr="002D7E2D" w:rsidRDefault="00B72065" w:rsidP="002C79D8">
      <w:pPr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065" w:rsidRPr="002D7E2D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DA2965" w:rsidRPr="002D7E2D" w:rsidRDefault="00C24CA1" w:rsidP="00C24C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D7E2D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SZKOLNY PROGRAM </w:t>
      </w:r>
    </w:p>
    <w:p w:rsidR="00C24CA1" w:rsidRPr="002D7E2D" w:rsidRDefault="00C24CA1" w:rsidP="00C24C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D7E2D">
        <w:rPr>
          <w:rFonts w:ascii="Times New Roman" w:eastAsia="Calibri" w:hAnsi="Times New Roman" w:cs="Times New Roman"/>
          <w:b/>
          <w:bCs/>
          <w:sz w:val="32"/>
          <w:szCs w:val="32"/>
        </w:rPr>
        <w:t>WYCHOWAWCZO – PROFILAKTYCZNY</w:t>
      </w:r>
    </w:p>
    <w:p w:rsidR="00C24CA1" w:rsidRPr="002D7E2D" w:rsidRDefault="00C24CA1" w:rsidP="00C24C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CA1" w:rsidRPr="002D7E2D" w:rsidRDefault="00C24CA1" w:rsidP="00F232A4">
      <w:pPr>
        <w:pStyle w:val="Nagwek1"/>
        <w:rPr>
          <w:rFonts w:eastAsia="Times New Roman"/>
        </w:rPr>
      </w:pPr>
      <w:bookmarkStart w:id="0" w:name="_Toc495954567"/>
      <w:bookmarkStart w:id="1" w:name="_Toc495995156"/>
      <w:r w:rsidRPr="002D7E2D">
        <w:rPr>
          <w:rFonts w:eastAsia="Times New Roman"/>
        </w:rPr>
        <w:t>Wstęp</w:t>
      </w:r>
      <w:bookmarkEnd w:id="0"/>
      <w:bookmarkEnd w:id="1"/>
    </w:p>
    <w:p w:rsidR="00C24CA1" w:rsidRPr="002D7E2D" w:rsidRDefault="00C24CA1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Wychowanie i profilaktyka ukierunkowane są na różne cele. Wychowanie służy wspieraniu wychowanka w rozwoju, zaś profilaktyka to interwencja kompensująca niedostatki wychowania. Zakres profilaktyki i wychowania mają obszar wspólny, który stanowią działania budujące odporność na potencjalne zagrożenia. Najważniejsze jest to, co łączy wychowanie i profilaktykę - aspekt wartości i norm, w nawiązaniu do których są prowadzone działania. </w:t>
      </w:r>
    </w:p>
    <w:p w:rsidR="00C24CA1" w:rsidRPr="002D7E2D" w:rsidRDefault="00C24CA1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Cel szkolnego programu wychowawczo – profilaktycznego stanowi "wspieranie dziecka w rozwoju, ku pełnej dojrzałości w sferze fizycznej, emocjonalnej, intelektualnej, duchowej i społecznej, które powinno być wzmacniane i uzupełniane przez działania z zakresu profilaktyki problemów dzieci i młodzieży" (art.. 1 pkt. 3 Ustawy Prawo oświatowe Dz.U z 2017 r. poz 59). </w:t>
      </w:r>
    </w:p>
    <w:p w:rsidR="00654AE4" w:rsidRPr="002D7E2D" w:rsidRDefault="00654AE4" w:rsidP="00654A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>Celem</w:t>
      </w:r>
      <w:r w:rsidR="00E76803" w:rsidRPr="002D7E2D">
        <w:rPr>
          <w:rFonts w:ascii="Times New Roman" w:eastAsia="Calibri" w:hAnsi="Times New Roman" w:cs="Times New Roman"/>
          <w:sz w:val="24"/>
          <w:szCs w:val="24"/>
        </w:rPr>
        <w:t xml:space="preserve"> zatem</w:t>
      </w:r>
      <w:r w:rsidRPr="002D7E2D">
        <w:rPr>
          <w:rFonts w:ascii="Times New Roman" w:eastAsia="Calibri" w:hAnsi="Times New Roman" w:cs="Times New Roman"/>
          <w:sz w:val="24"/>
          <w:szCs w:val="24"/>
        </w:rPr>
        <w:t xml:space="preserve"> realizacji programu wychowawczo - profilaktycznego jest stworzenie takiej szkoły, w której: </w:t>
      </w:r>
    </w:p>
    <w:p w:rsidR="00654AE4" w:rsidRPr="002D7E2D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 xml:space="preserve">Panuje miła, przyjazna i życzliwa atmosfera, oparta na wysokiej kulturze osobistej, wzajemnym szacunku i akceptacji, w której brak jest agresji, przemocy i dyskryminacji; </w:t>
      </w:r>
    </w:p>
    <w:p w:rsidR="00654AE4" w:rsidRPr="002D7E2D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 xml:space="preserve">Inicjujemy i aktywnie uczestniczymy w życiu społeczności lokalnej, uwzględniając w swoich działaniach problematykę zdrowotną i profilaktykę uzależnień; </w:t>
      </w:r>
    </w:p>
    <w:p w:rsidR="00654AE4" w:rsidRPr="002D7E2D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 xml:space="preserve">Uczniowie zdobywają wiedzę i umiejętności, wszechstronnie rozwijają swoje zainteresowania, które przygotowują ich do dalszego procesu kształcenia; </w:t>
      </w:r>
    </w:p>
    <w:p w:rsidR="00654AE4" w:rsidRPr="002D7E2D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 xml:space="preserve">Nauczyciele poprzez swoją aktywność uczą młodego człowieka pracy na rzecz środowiska, kształtują postawę otwartości, kreatywności, bezinteresowności; </w:t>
      </w:r>
    </w:p>
    <w:p w:rsidR="00654AE4" w:rsidRPr="002D7E2D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>Rodzice są odpowiedzialni za budowanie systemu wartości u swoich dzieci, wspierają nauczycieli, współuczestniczą w podejmowaniu decyzji i rozwiązywaniu problemów.</w:t>
      </w:r>
    </w:p>
    <w:p w:rsidR="00C24CA1" w:rsidRPr="002D7E2D" w:rsidRDefault="00654AE4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Program powstał </w:t>
      </w:r>
      <w:r w:rsidR="00C24CA1" w:rsidRPr="002D7E2D">
        <w:rPr>
          <w:rFonts w:ascii="Times New Roman" w:eastAsia="Times New Roman" w:hAnsi="Times New Roman" w:cs="Times New Roman"/>
          <w:sz w:val="24"/>
          <w:szCs w:val="24"/>
        </w:rPr>
        <w:t xml:space="preserve">na bazie diagnozy środowiska szkolnego. Diagnoza została dokonana w formie ankiety kierowanej do uczniów, rodziców i nauczycieli oraz rozmów diagnozujących zapotrzebowanie na tematykę i działania wychowawcze i profilaktyczne na dany rok szkolny. 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>Uwzględnia hierarchię wartości akceptowaną przez społeczność szkolną.</w:t>
      </w:r>
    </w:p>
    <w:p w:rsidR="00AD0CDE" w:rsidRPr="002D7E2D" w:rsidRDefault="00C24CA1" w:rsidP="00AD0CDE">
      <w:p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 – profilaktyczny skierowany jest do wszystkich członków społeczności szkolnej tj. uczniów, rodziców, nauczycieli, pracowników administracji i obsługi. Uwzględnia również współpracę z organizacjami i instytucjami w środowisku lokalnym. </w:t>
      </w:r>
      <w:r w:rsidR="00AD0CDE" w:rsidRPr="002D7E2D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 – profilaktyczny stanowi spójną całość ze szkolnym zestawem programów nauczania, Statutem szkolnym i wynika z założeń koncepcji pracy szkoły. </w:t>
      </w:r>
    </w:p>
    <w:p w:rsidR="00C24CA1" w:rsidRPr="002D7E2D" w:rsidRDefault="00C24CA1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CA1" w:rsidRPr="002D7E2D" w:rsidRDefault="00C24CA1" w:rsidP="00FB3541">
      <w:pPr>
        <w:pStyle w:val="Nagwek1"/>
        <w:rPr>
          <w:rFonts w:eastAsia="Times New Roman"/>
        </w:rPr>
      </w:pPr>
      <w:bookmarkStart w:id="2" w:name="_Toc495954568"/>
      <w:bookmarkStart w:id="3" w:name="_Toc495995157"/>
      <w:r w:rsidRPr="002D7E2D">
        <w:rPr>
          <w:rFonts w:eastAsia="Times New Roman"/>
        </w:rPr>
        <w:lastRenderedPageBreak/>
        <w:t>Podstawa prawna</w:t>
      </w:r>
      <w:bookmarkEnd w:id="2"/>
      <w:bookmarkEnd w:id="3"/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Konstytucja Rzeczypospolitej Polskiej z dnia 2 kwietnia 1997 r.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 (t.j. Dz.U. z 1997 r. Nr 78 poz. 483 ze zm.),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Konwencja Praw Dziecka</w:t>
      </w:r>
      <w:r w:rsidRPr="002D7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z dn. 20 listopada 1989r., ratyfikowana przez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Polskę 30 kwietnia 1991r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>Powszechna Deklaracja Praw Człowieka z dn. 10 grudnia 1948 r.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>Międzynarodowy Pakt Praw Obywatelskich i Politycznych 19 grudnia 1966 r.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Ustawa z dnia 14 grudnia 2016 r. Prawo oświatowe (Dz. U. z 2017 r., poz 59) ogłoszona 11 stycznia 2017 r. 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14 lutego 2017 r. w sprawie podstawy programowej, wychowania przedszkolnego oraz podstawy programowej kształcenia ogólnego dla szkoły podstawowej  w tym dla uczniów z niepełnosprawnością intelektualną w stopniu umiarkowanym lub znacznym kształcenia ogólnego dla branżowej szkoły I stopnia, kształcenia ogólnego dla szkoły specjalnej przyspasabiającej do pracy oraz kształcenia ogólnego dla szkoły policealnej. (Dz.U z 2017 r., poz. 356)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9 sierpnia 2017 r. w sprawie zasad organizacji i udzielania pomocy psychologiczno – pedagogicznej w publicznych przedszkolach, szkołach i placówkach. (Dz.U z 2017 r., poz. 1591)</w:t>
      </w:r>
    </w:p>
    <w:p w:rsidR="001C5981" w:rsidRPr="002D7E2D" w:rsidRDefault="001C5981" w:rsidP="001C598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22 stycznia 2018 r. w sprawie zakresu i form prowadzenia w szkołach i placówkach systemu oświaty działalności wychowawczej, edukacyjnej, informacyjnej i profilaktycznej w celu przeciwdziałania narkomanii. (Dz. U z 2015 r., poz. 1249)</w:t>
      </w:r>
    </w:p>
    <w:p w:rsidR="001C5981" w:rsidRPr="002D7E2D" w:rsidRDefault="001C5981" w:rsidP="001C598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narkomanii. (Dz. U z 2018 r., poz. 214)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19 sierpnia 1994 r. o ochronie zdrowia psychicznego</w:t>
      </w:r>
      <w:r w:rsidR="00B32788" w:rsidRPr="002D7E2D"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>j. Dz.U. z 2011 r. Nr 231 poz. 1375 ze zm.),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26 października 1982 r. o wychowaniu w trzeźwości i przeciwdziałaniu alkoholizmowi</w:t>
      </w:r>
      <w:r w:rsidR="00B32788" w:rsidRPr="002D7E2D"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>j. Dz. U. z 2007 nr 70 poz</w:t>
      </w:r>
      <w:r w:rsidR="00B32788" w:rsidRPr="002D7E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 472; Dz.U. z 2015 r. poz. 1286 ze zm.),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29 lipca 2005 r. o przeciwdziałaniu narkomanii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 (Dz. U. 2005 nr 179 poz. 1485),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25.04.2015 o zmianie ustawy w sprawie przeciwdziałania narkomanii oraz niektórych innych ustaw (Dz.U. z 2015poz 875 z dn</w:t>
      </w:r>
      <w:r w:rsidR="00B32788"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24.06.2015) 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9 listopada 1995 r. o ochronie zdrowia przed następstwami używania tytoniu i wyrobów tytoniowych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 (Dz.U. z 1996 r. Nr 10 poz. 55 ze zm.; Dz. U. z 2010 r nr 81. </w:t>
      </w:r>
      <w:r w:rsidR="00B32788" w:rsidRPr="002D7E2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>oz</w:t>
      </w:r>
      <w:r w:rsidR="00B32788" w:rsidRPr="002D7E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 529),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Ustawa z dnia 26 października 1982 r. o postępowaniu w sprawach nieletnich 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>(Dz. U. z 2010 nr 33, poz</w:t>
      </w:r>
      <w:r w:rsidR="003A5016" w:rsidRPr="002D7E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 178; Dz. U. z 2012 r., poz. 579 Dz</w:t>
      </w:r>
      <w:r w:rsidR="003A5016" w:rsidRPr="002D7E2D">
        <w:rPr>
          <w:rFonts w:ascii="Times New Roman" w:eastAsia="Times New Roman" w:hAnsi="Times New Roman" w:cs="Times New Roman"/>
          <w:sz w:val="24"/>
          <w:szCs w:val="24"/>
        </w:rPr>
        <w:t>. U. z 2013 poz. 1165 z dn. 30.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>08.2013),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29 lipca 2005 r. o przeciwdziałaniu przemocy w rodzinie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 (Dz. U. 2005 nr 180 poz. 1493),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Rozporządzenie Rady Ministrów z dn</w:t>
      </w:r>
      <w:r w:rsidR="003A5016"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13 września 2011 w sprawie procedury </w:t>
      </w:r>
      <w:r w:rsidR="003A5016"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„Niebieskiej Karty” oraz wzorów formularzy „Niebieska Karta” </w:t>
      </w:r>
      <w:r w:rsidRPr="002D7E2D">
        <w:rPr>
          <w:rFonts w:ascii="Times New Roman" w:eastAsia="Calibri" w:hAnsi="Times New Roman" w:cs="Times New Roman"/>
          <w:sz w:val="24"/>
          <w:szCs w:val="24"/>
        </w:rPr>
        <w:t>(Dz.U. z 3 października 2011 r. poz. 1245),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i/>
          <w:iCs/>
          <w:sz w:val="24"/>
          <w:szCs w:val="24"/>
        </w:rPr>
        <w:t>Statut Szkoły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>Powiatowy Program zapobiegania przestępczości oraz ochrony bezpieczeństwa obywateli i porządku publicznego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i/>
          <w:iCs/>
          <w:sz w:val="24"/>
          <w:szCs w:val="24"/>
        </w:rPr>
        <w:t>Kierunki realizacji polityki oświatowej państwa w roku szkolnym 2017/2018</w:t>
      </w:r>
    </w:p>
    <w:p w:rsidR="00DA2965" w:rsidRPr="002D7E2D" w:rsidRDefault="00DA296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7E2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C24CA1" w:rsidRPr="002D7E2D" w:rsidRDefault="00C24CA1" w:rsidP="00FB3541">
      <w:pPr>
        <w:pStyle w:val="Nagwek1"/>
      </w:pPr>
      <w:bookmarkStart w:id="4" w:name="_Toc495954569"/>
      <w:bookmarkStart w:id="5" w:name="_Toc495995158"/>
      <w:r w:rsidRPr="002D7E2D">
        <w:lastRenderedPageBreak/>
        <w:t>Misja szkoły</w:t>
      </w:r>
      <w:bookmarkEnd w:id="4"/>
      <w:bookmarkEnd w:id="5"/>
    </w:p>
    <w:p w:rsidR="00C24CA1" w:rsidRPr="002D7E2D" w:rsidRDefault="00C24CA1" w:rsidP="00C24CA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Misją naszej szkoły jest wychowanie i wykształcenie młodego człowieka oraz przygotowanie go do funkcjonowania na rynku pracy. Wychowując, pragniemy, aby młody człowiek w swoim postępowaniu kierował się uniwersalnymi wartościami, jakimi są dobro, prawda i piękno; uznawał, że granicą wolności jest dobro drugiego człowieka, a prawa, którymi cieszy się jako wolny człowiek, są prawami każdego człowieka.</w:t>
      </w:r>
    </w:p>
    <w:p w:rsidR="00C24CA1" w:rsidRPr="002D7E2D" w:rsidRDefault="00C24CA1" w:rsidP="00C24CA1">
      <w:pPr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Tworzymy wspólnotę opartą na wartościach polskiej kultury i tradycji, których częścią są głęboki szacunek dla odmienności kultur w imię szeroko pojętej tolerancji oraz postawa dialogu. Ucząc, głęboko wierzymy, że wiedza pozwoli młodemu człowiekowi zrozumieć świat, ludzi i samego siebie, aby mógł godnie, świadomie, aktywnie żyć w poczuciu własnej wartości i przekonaniu, że współtworzy rzeczywistość, w jakiej funkcjonuje. Harmonijne współdziałanie wszystkich organów szkoły i środowiska, zmierzające do zapewnienia uczniom warunków umożliwiających prawidłowe funkcjonowanie w dynamicznie rozwijającym się świecie.</w:t>
      </w:r>
      <w:r w:rsidRPr="002D7E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Bardzo ważne jest, aby wszyscy, zarówno uczący się, jak i nauczający, uczyli się od siebie wzajemnie. W tym celu pragniemy tworzyć warunki do wszechstronnego rozwoju intelektualnego i rozwoju osobowości każdego ucznia. </w:t>
      </w:r>
    </w:p>
    <w:p w:rsidR="00C24CA1" w:rsidRPr="002D7E2D" w:rsidRDefault="00C24CA1" w:rsidP="00C24CA1">
      <w:pPr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Ważną rolę spełniają w tym procesie nauczyciele, którzy: 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starają się dawać najlepsze przykłady właściwego postępowania, budując w ten sposób swój autorytet,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posiadają odpowiednią wiedzę, umiejętności i kwalifikacje do realizacji zadań szkoły,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dostosowują swoje wymagania do możliwości ucznia, pamiętając, że największym dobrem jest człowiek,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przestrzegają zasad etyki zawodowej - są sprawiedliwi, rzetelni, odpowiedzialni </w:t>
      </w:r>
      <w:r w:rsidRPr="002D7E2D">
        <w:rPr>
          <w:rFonts w:ascii="Times New Roman" w:eastAsia="Calibri" w:hAnsi="Times New Roman" w:cs="Times New Roman"/>
        </w:rPr>
        <w:br/>
      </w:r>
      <w:r w:rsidRPr="002D7E2D">
        <w:rPr>
          <w:rFonts w:ascii="Times New Roman" w:eastAsia="Times New Roman" w:hAnsi="Times New Roman" w:cs="Times New Roman"/>
          <w:sz w:val="24"/>
          <w:szCs w:val="24"/>
        </w:rPr>
        <w:t>i obdarzeni poczuciem humoru,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pomagają uczniom w rozwiązywaniu ich problemów, budzą w nich wiarę we własne siły, wspierają w rozwoju także kompetencji personalnych i społecznych,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celem prowadzonych przez siebie zajęć czynią odkrycie i rozwój talentu ucznia,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stale rozwijają i doskonalą swoje umiejętności i warsztat pracy,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ściśle współpracują z rodzicami i innymi osobami oraz instytucjami wspierającymi rozwój uczniów.</w:t>
      </w:r>
    </w:p>
    <w:p w:rsidR="00C24CA1" w:rsidRPr="002D7E2D" w:rsidRDefault="00C24CA1" w:rsidP="00C24CA1">
      <w:pPr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Częścią szkolnej społeczności są rodzice, na których w równym stopniu spada obowiązek </w:t>
      </w:r>
      <w:r w:rsidRPr="002D7E2D">
        <w:rPr>
          <w:rFonts w:ascii="Times New Roman" w:eastAsia="Calibri" w:hAnsi="Times New Roman" w:cs="Times New Roman"/>
        </w:rPr>
        <w:br/>
      </w: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i przywilej wychowywania i edukowania młodzieży: 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rodzice są i będą pierwszymi i najważniejszymi wychowawcami swoich dzieci,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motywują dziecko do rozwoju, doceniając wysiłki i osiągnięcia dziecka,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zapewniają poczucie bezpieczeństwa i akceptacji,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są otwarci na szczerą współpracę z nauczycielami i wychowawcami,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inicjują działania </w:t>
      </w:r>
    </w:p>
    <w:p w:rsidR="00C24CA1" w:rsidRPr="002D7E2D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współpracują ze szkołą biorąc aktywny udział w pracy szkoły oraz tworzeniu jej dobrego wizerunku.</w:t>
      </w:r>
    </w:p>
    <w:p w:rsidR="00C24CA1" w:rsidRPr="002D7E2D" w:rsidRDefault="00C24CA1" w:rsidP="00C24CA1">
      <w:pPr>
        <w:ind w:left="720"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4CA1" w:rsidRPr="002D7E2D" w:rsidRDefault="00C24CA1" w:rsidP="00C24CA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2965" w:rsidRPr="002D7E2D" w:rsidRDefault="00DA296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7E2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C24CA1" w:rsidRPr="002D7E2D" w:rsidRDefault="00C24CA1" w:rsidP="00FB3541">
      <w:pPr>
        <w:pStyle w:val="Nagwek1"/>
        <w:rPr>
          <w:rFonts w:eastAsia="Calibri"/>
        </w:rPr>
      </w:pPr>
      <w:bookmarkStart w:id="6" w:name="_Toc495954570"/>
      <w:bookmarkStart w:id="7" w:name="_Toc495995159"/>
      <w:r w:rsidRPr="002D7E2D">
        <w:rPr>
          <w:rFonts w:eastAsia="Calibri"/>
        </w:rPr>
        <w:lastRenderedPageBreak/>
        <w:t>Sylwetka absolwenta</w:t>
      </w:r>
      <w:r w:rsidR="00182BD4" w:rsidRPr="002D7E2D">
        <w:rPr>
          <w:rFonts w:eastAsia="Calibri"/>
        </w:rPr>
        <w:t xml:space="preserve"> </w:t>
      </w:r>
      <w:r w:rsidR="005B6CBF" w:rsidRPr="002D7E2D">
        <w:rPr>
          <w:rFonts w:eastAsia="Calibri"/>
        </w:rPr>
        <w:t>branżowej szkoły I stopnia</w:t>
      </w:r>
      <w:bookmarkEnd w:id="6"/>
      <w:bookmarkEnd w:id="7"/>
    </w:p>
    <w:p w:rsidR="003A67F6" w:rsidRPr="002D7E2D" w:rsidRDefault="003A67F6" w:rsidP="003A67F6">
      <w:p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Absolwent branżowej szkoły I stopnia jest człowiekiem przygotowanym zarówno do życia zawodowego jak i podjęcia dalszego kształcenia. Dzięki realizacji podstaw programowych i szkolnego programu profilaktyczno-wychowawczego szkoła stwarza mu szansę odnalezienia się na rynku pracy oraz na różnych płaszczyznach współczesnego życia.</w:t>
      </w:r>
    </w:p>
    <w:p w:rsidR="003A67F6" w:rsidRPr="002D7E2D" w:rsidRDefault="003A67F6" w:rsidP="003A67F6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Zgodnie z założeniami absolwent powinien:</w:t>
      </w:r>
    </w:p>
    <w:p w:rsidR="003A67F6" w:rsidRPr="002D7E2D" w:rsidRDefault="005B6CBF" w:rsidP="003A67F6">
      <w:pPr>
        <w:pStyle w:val="Nagwek2"/>
      </w:pPr>
      <w:bookmarkStart w:id="8" w:name="_Toc495954571"/>
      <w:bookmarkStart w:id="9" w:name="_Toc495995160"/>
      <w:r w:rsidRPr="002D7E2D">
        <w:t>W</w:t>
      </w:r>
      <w:r w:rsidR="003A67F6" w:rsidRPr="002D7E2D">
        <w:t xml:space="preserve"> sferze fizycznej:</w:t>
      </w:r>
      <w:bookmarkEnd w:id="8"/>
      <w:bookmarkEnd w:id="9"/>
    </w:p>
    <w:p w:rsidR="003A67F6" w:rsidRPr="002D7E2D" w:rsidRDefault="003A67F6" w:rsidP="003A67F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rozumieć pojęcie zdrowego stylu życia i umieć realizować jego zasady w praktyce,</w:t>
      </w:r>
    </w:p>
    <w:p w:rsidR="003A67F6" w:rsidRPr="002D7E2D" w:rsidRDefault="003A67F6" w:rsidP="003A67F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dbać o zdrowie własne i innych ludzi oraz szanować środowisko,</w:t>
      </w:r>
    </w:p>
    <w:p w:rsidR="003A67F6" w:rsidRPr="002D7E2D" w:rsidRDefault="003A67F6" w:rsidP="003A67F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być gotowym do uprawiania sportu w różnych dziedzinach,</w:t>
      </w:r>
    </w:p>
    <w:p w:rsidR="003A67F6" w:rsidRPr="002D7E2D" w:rsidRDefault="003A67F6" w:rsidP="003A67F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odczuwać potrzebę czynnego wypoczynku w obiektach sportowych i na wolnym powietrzu.</w:t>
      </w:r>
    </w:p>
    <w:p w:rsidR="003A67F6" w:rsidRPr="002D7E2D" w:rsidRDefault="005B6CBF" w:rsidP="003A67F6">
      <w:pPr>
        <w:pStyle w:val="Nagwek2"/>
      </w:pPr>
      <w:bookmarkStart w:id="10" w:name="_Toc495954572"/>
      <w:bookmarkStart w:id="11" w:name="_Toc495995161"/>
      <w:r w:rsidRPr="002D7E2D">
        <w:t>W</w:t>
      </w:r>
      <w:r w:rsidR="003A67F6" w:rsidRPr="002D7E2D">
        <w:t xml:space="preserve"> sferze emocjonalnej:</w:t>
      </w:r>
      <w:bookmarkEnd w:id="10"/>
      <w:bookmarkEnd w:id="11"/>
    </w:p>
    <w:p w:rsidR="003A67F6" w:rsidRPr="002D7E2D" w:rsidRDefault="003A67F6" w:rsidP="003A67F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cechować się wysoką kulturą osobistą, wrażliwością, umiejętnością podejmowania wyzwań i traktowania niepowodzeń jako doświadczeń stanowiących jego kapitał w rozwoju osobistym,</w:t>
      </w:r>
    </w:p>
    <w:p w:rsidR="003A67F6" w:rsidRPr="002D7E2D" w:rsidRDefault="003A67F6" w:rsidP="003A67F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znać swoje mocne i słabe strony, </w:t>
      </w:r>
    </w:p>
    <w:p w:rsidR="003A67F6" w:rsidRPr="002D7E2D" w:rsidRDefault="003A67F6" w:rsidP="003A67F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umieć panować nad emocjami i w maksymalny sposób wykorzystywać swój potencjał; </w:t>
      </w:r>
    </w:p>
    <w:p w:rsidR="003A67F6" w:rsidRPr="002D7E2D" w:rsidRDefault="005B6CBF" w:rsidP="003A67F6">
      <w:pPr>
        <w:pStyle w:val="Nagwek2"/>
      </w:pPr>
      <w:bookmarkStart w:id="12" w:name="_Toc495954573"/>
      <w:bookmarkStart w:id="13" w:name="_Toc495995162"/>
      <w:r w:rsidRPr="002D7E2D">
        <w:t>W</w:t>
      </w:r>
      <w:r w:rsidR="003A67F6" w:rsidRPr="002D7E2D">
        <w:t xml:space="preserve"> sferze intelektualnej:</w:t>
      </w:r>
      <w:bookmarkEnd w:id="12"/>
      <w:bookmarkEnd w:id="13"/>
    </w:p>
    <w:p w:rsidR="003A67F6" w:rsidRPr="002D7E2D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posiadać rzetelną wiedzę, umiejętności i merytoryczne przygotowanie do zawodu, </w:t>
      </w:r>
    </w:p>
    <w:p w:rsidR="003A67F6" w:rsidRPr="002D7E2D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rozwiązywać problemy, </w:t>
      </w:r>
    </w:p>
    <w:p w:rsidR="003A67F6" w:rsidRPr="002D7E2D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mieć zdolność rozumienia i definiowania zmiennej rzeczywistości,</w:t>
      </w:r>
    </w:p>
    <w:p w:rsidR="003A67F6" w:rsidRPr="002D7E2D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znać język obcy w zakresie komunikatywnym, </w:t>
      </w:r>
    </w:p>
    <w:p w:rsidR="003A67F6" w:rsidRPr="002D7E2D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posługiwać się technologią informacyjną, </w:t>
      </w:r>
    </w:p>
    <w:p w:rsidR="003A67F6" w:rsidRPr="002D7E2D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wyrażać się w mowie i piśmie, </w:t>
      </w:r>
    </w:p>
    <w:p w:rsidR="003A67F6" w:rsidRPr="002D7E2D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mieć umiejętność wyszukiwania i selekcjonowania informacji,</w:t>
      </w:r>
    </w:p>
    <w:p w:rsidR="003A67F6" w:rsidRPr="002D7E2D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mieć potrzebę samodoskonalenia i rozwijania zainteresowań,</w:t>
      </w:r>
    </w:p>
    <w:p w:rsidR="003A67F6" w:rsidRPr="002D7E2D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być dobrze przygotowanym do kolejnego etapu kształcenia,</w:t>
      </w:r>
    </w:p>
    <w:p w:rsidR="003A67F6" w:rsidRPr="002D7E2D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posiadać umiejętność samodzielnego krytycznego myślenia i jasnego formułowania własnych myśli;</w:t>
      </w:r>
    </w:p>
    <w:p w:rsidR="003A67F6" w:rsidRPr="002D7E2D" w:rsidRDefault="005B6CBF" w:rsidP="003A67F6">
      <w:pPr>
        <w:pStyle w:val="Nagwek2"/>
      </w:pPr>
      <w:bookmarkStart w:id="14" w:name="_Toc495954574"/>
      <w:bookmarkStart w:id="15" w:name="_Toc495995163"/>
      <w:r w:rsidRPr="002D7E2D">
        <w:t>W</w:t>
      </w:r>
      <w:r w:rsidR="003A67F6" w:rsidRPr="002D7E2D">
        <w:t xml:space="preserve"> sferze społecznej:</w:t>
      </w:r>
      <w:bookmarkEnd w:id="14"/>
      <w:bookmarkEnd w:id="15"/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umieć szanować wolność osobistą drugiego człowieka,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być wolnym od uprzedzeń i umieć cenić kulturę i historię własnego kraju przy jednoczesnym szacunku dla tradycji, kultury i wartości innych narodów,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przestrzegać normy moralne i prawne,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interesować się problemami lokalnymi i współczesnego świata,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czuć się obywatelem Polski, Europy i świata,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lastRenderedPageBreak/>
        <w:t>włączać się aktywnie w pomoc innym i działania na rzecz środowiska lokalnego,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być przygotowanym do funkcjonowania w społeczeństwie demokratycznym,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świadomie i odpowiedzialnie uczestniczyć w życiu publicznym,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poczuwać się do odpowiedzialności za sytuacje, w których uczestniczy i ponosić konsekwencje swoich działań,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potrafić poruszać się na rynku pracy i dostosować się do jego wymogów,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komunikować się z pracodawcą,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być przygotowanym do pracy zespołowej,</w:t>
      </w:r>
    </w:p>
    <w:p w:rsidR="003A67F6" w:rsidRPr="002D7E2D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znać i przestrzegać obowiązujące przepisy BHP;</w:t>
      </w:r>
    </w:p>
    <w:p w:rsidR="003A67F6" w:rsidRPr="002D7E2D" w:rsidRDefault="005B6CBF" w:rsidP="003A67F6">
      <w:pPr>
        <w:pStyle w:val="Nagwek2"/>
      </w:pPr>
      <w:bookmarkStart w:id="16" w:name="_Toc495954575"/>
      <w:bookmarkStart w:id="17" w:name="_Toc495995164"/>
      <w:r w:rsidRPr="002D7E2D">
        <w:t>W</w:t>
      </w:r>
      <w:r w:rsidR="003A67F6" w:rsidRPr="002D7E2D">
        <w:t xml:space="preserve"> sferze duchowej:</w:t>
      </w:r>
      <w:bookmarkEnd w:id="16"/>
      <w:bookmarkEnd w:id="17"/>
    </w:p>
    <w:p w:rsidR="003A67F6" w:rsidRPr="002D7E2D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realizować cele poprzez rzetelną wiedzę, pracę i właściwe wybory moralne,</w:t>
      </w:r>
    </w:p>
    <w:p w:rsidR="003A67F6" w:rsidRPr="002D7E2D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być człowiekiem uczciwym i odpowiedzialnym,</w:t>
      </w:r>
    </w:p>
    <w:p w:rsidR="003A67F6" w:rsidRPr="002D7E2D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być świadomym zagrożeń cywilizacyjnych,</w:t>
      </w:r>
    </w:p>
    <w:p w:rsidR="003A67F6" w:rsidRPr="002D7E2D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umieć korzystać z dóbr kultury,</w:t>
      </w:r>
    </w:p>
    <w:p w:rsidR="003A67F6" w:rsidRPr="002D7E2D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znać zasady etyki zawodowej,</w:t>
      </w:r>
    </w:p>
    <w:p w:rsidR="003A67F6" w:rsidRPr="002D7E2D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dążyć do własnego szczęścia i pomyślności innych ludzi,</w:t>
      </w:r>
    </w:p>
    <w:p w:rsidR="003A67F6" w:rsidRPr="002D7E2D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poszukiwać autorytetów wśród wartościowych jednostek,</w:t>
      </w:r>
    </w:p>
    <w:p w:rsidR="003A67F6" w:rsidRPr="002D7E2D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być otwartym na świat i zmiany w nim zachodzące, a jednocześnie szanować tradycje,</w:t>
      </w:r>
    </w:p>
    <w:p w:rsidR="003A67F6" w:rsidRPr="002D7E2D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znać historię i kulturę swojego miasta, regionu i ojczyzny,</w:t>
      </w:r>
    </w:p>
    <w:p w:rsidR="003A67F6" w:rsidRPr="002D7E2D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mieć poczucie własnej wartości i honoru;</w:t>
      </w:r>
    </w:p>
    <w:p w:rsidR="003A67F6" w:rsidRPr="002D7E2D" w:rsidRDefault="003A67F6" w:rsidP="003A67F6">
      <w:pPr>
        <w:jc w:val="both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Po ukończeniu szkoły absolwent powinien nadal odczuwać związek ze szkołą, darzyć szacunkiem swoich wychowawców i nauczycieli, być pomocnym dla innych absolwentów, wyrażać się z godnością o miejscu i ludziach, którzy pracowali nad jego wykształceniem i wychowaniem.</w:t>
      </w:r>
    </w:p>
    <w:p w:rsidR="00C24CA1" w:rsidRPr="002D7E2D" w:rsidRDefault="00C24CA1" w:rsidP="00FB3541">
      <w:pPr>
        <w:pStyle w:val="Nagwek1"/>
        <w:rPr>
          <w:rFonts w:eastAsia="Calibri"/>
        </w:rPr>
      </w:pPr>
      <w:bookmarkStart w:id="18" w:name="_Toc495954576"/>
      <w:bookmarkStart w:id="19" w:name="_Toc495995165"/>
      <w:r w:rsidRPr="002D7E2D">
        <w:rPr>
          <w:rFonts w:eastAsia="Calibri"/>
        </w:rPr>
        <w:t>Diagnoza środowiska</w:t>
      </w:r>
      <w:bookmarkEnd w:id="18"/>
      <w:bookmarkEnd w:id="19"/>
    </w:p>
    <w:p w:rsidR="00C24CA1" w:rsidRPr="002D7E2D" w:rsidRDefault="00C24CA1" w:rsidP="00C24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>Szkolny program wychowawczo – profilaktyczny opracowany został na podstawie diagnozy środowiska szkolnego, która uwzględnia wyniki: rozmów, obserwacji oraz ankiet wśród społeczności szkolnej, ewaluacji szkolnego programu profilaktyki i wychowawczego, wyników nadzoru pedagogicznego sprawowanego przez dyrektora, wniosków i analiz na podstawie sprawozdań zespołów przedmiotowych</w:t>
      </w:r>
      <w:r w:rsidR="00AD0CDE" w:rsidRPr="002D7E2D">
        <w:rPr>
          <w:rFonts w:ascii="Times New Roman" w:eastAsia="Calibri" w:hAnsi="Times New Roman" w:cs="Times New Roman"/>
          <w:sz w:val="24"/>
          <w:szCs w:val="24"/>
        </w:rPr>
        <w:t>, ewaluacji wewnętrznej, dokumentacji pedagoga szkolnego</w:t>
      </w:r>
      <w:r w:rsidRPr="002D7E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0CDE" w:rsidRPr="002D7E2D">
        <w:rPr>
          <w:rFonts w:ascii="Times New Roman" w:eastAsia="Calibri" w:hAnsi="Times New Roman" w:cs="Times New Roman"/>
          <w:sz w:val="24"/>
          <w:szCs w:val="24"/>
        </w:rPr>
        <w:t xml:space="preserve">Program zawiera również działania wynikające z bieżącej polityki oświatowej państwa.  </w:t>
      </w:r>
    </w:p>
    <w:p w:rsidR="00C24CA1" w:rsidRPr="002D7E2D" w:rsidRDefault="00C24CA1" w:rsidP="00C24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 xml:space="preserve">Przeprowadzona analiza wykazała, iż należy: </w:t>
      </w:r>
    </w:p>
    <w:p w:rsidR="00C24CA1" w:rsidRPr="002D7E2D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>promować bezpieczeństwo w szkole i poza nią</w:t>
      </w:r>
    </w:p>
    <w:p w:rsidR="00C24CA1" w:rsidRPr="002D7E2D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>kształtować postawy i wychowanie do wartości</w:t>
      </w:r>
    </w:p>
    <w:p w:rsidR="00C24CA1" w:rsidRPr="002D7E2D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>promować zdrowy styl życia bez używek</w:t>
      </w:r>
    </w:p>
    <w:p w:rsidR="00C24CA1" w:rsidRPr="002D7E2D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>prowadzić działania mające na celu bezpieczne korzystanie z Internetu oraz odpowiednie korzystanie z mediów społecznościowych</w:t>
      </w:r>
    </w:p>
    <w:p w:rsidR="00AD0CDE" w:rsidRPr="002D7E2D" w:rsidRDefault="00C24CA1" w:rsidP="00AD0CD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lastRenderedPageBreak/>
        <w:t>eliminować zachowania ryzykowne (absencje w szkole, agresja, przemoc, uzależnienia)</w:t>
      </w:r>
    </w:p>
    <w:p w:rsidR="001C5981" w:rsidRPr="002D7E2D" w:rsidRDefault="001C5981" w:rsidP="001C598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>prowadzić diagnozę w zakresie występujących w środowisku szkolnym czynników chroniących i czynników ryzyka związanych z używaniem substancji psychotropowych</w:t>
      </w:r>
    </w:p>
    <w:p w:rsidR="00AD0CDE" w:rsidRPr="002D7E2D" w:rsidRDefault="00AD0CDE" w:rsidP="00AD0CDE">
      <w:p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 – profilaktyczny </w:t>
      </w:r>
      <w:r w:rsidR="00654AE4" w:rsidRPr="002D7E2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względnia hierarchię wartości akceptowaną przez społeczność szkolną. </w:t>
      </w:r>
      <w:r w:rsidR="00654AE4" w:rsidRPr="002D7E2D">
        <w:rPr>
          <w:rFonts w:ascii="Times New Roman" w:eastAsia="Times New Roman" w:hAnsi="Times New Roman" w:cs="Times New Roman"/>
          <w:sz w:val="24"/>
          <w:szCs w:val="24"/>
        </w:rPr>
        <w:t xml:space="preserve">Najczęściej wskazywanymi przez badanych, zarówno rodziców, uczniów jak i nauczycieli wartościami były: rodzina, relacje rówieśnicze patriotyzm lokalny i państwowy jak również te związane z kształtowaniem właściwych postaw społecznych (odpowiedzialność, pracowitość, uczciwość) oraz zdrowego trybu życia. Wartości te wzajemnie się przenikają i uzupełniają co stanowi naturalny proces właściwego funkcjonowania człowieka. </w:t>
      </w:r>
    </w:p>
    <w:p w:rsidR="000E48E8" w:rsidRPr="002D7E2D" w:rsidRDefault="00827177" w:rsidP="000E48E8">
      <w:pPr>
        <w:pStyle w:val="Nagwek1"/>
        <w:rPr>
          <w:rFonts w:eastAsia="Times New Roman" w:cs="Times New Roman"/>
        </w:rPr>
      </w:pPr>
      <w:bookmarkStart w:id="20" w:name="_Toc495954577"/>
      <w:bookmarkStart w:id="21" w:name="_Toc495995166"/>
      <w:r w:rsidRPr="002D7E2D">
        <w:rPr>
          <w:rFonts w:eastAsia="Times New Roman" w:cs="Times New Roman"/>
        </w:rPr>
        <w:t xml:space="preserve">Zadania </w:t>
      </w:r>
      <w:r w:rsidR="000E48E8" w:rsidRPr="002D7E2D">
        <w:rPr>
          <w:rFonts w:eastAsia="Times New Roman" w:cs="Times New Roman"/>
        </w:rPr>
        <w:t>szkolnego programu wychowawczo profilaktycznego</w:t>
      </w:r>
      <w:bookmarkEnd w:id="20"/>
      <w:bookmarkEnd w:id="21"/>
    </w:p>
    <w:p w:rsidR="000E48E8" w:rsidRPr="002D7E2D" w:rsidRDefault="000E48E8" w:rsidP="00182BD4">
      <w:pPr>
        <w:pStyle w:val="Nagwek2"/>
      </w:pPr>
      <w:bookmarkStart w:id="22" w:name="_Toc495954578"/>
      <w:bookmarkStart w:id="23" w:name="_Toc495995167"/>
      <w:r w:rsidRPr="002D7E2D">
        <w:t>Zadania wychowawcze:</w:t>
      </w:r>
      <w:bookmarkEnd w:id="22"/>
      <w:bookmarkEnd w:id="23"/>
    </w:p>
    <w:p w:rsidR="000E48E8" w:rsidRPr="002D7E2D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eastAsia="Times New Roman"/>
        </w:rPr>
        <w:t xml:space="preserve">Zadania 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>wspomaganie rozwoju ucznia w sferze emocjonalnej, społecznej i twórczej,</w:t>
      </w:r>
    </w:p>
    <w:p w:rsidR="000E48E8" w:rsidRPr="002D7E2D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przygotowanie uczniów do prawidłowego funkcjonowania w grupie społecznej (szkole, klasie),</w:t>
      </w:r>
    </w:p>
    <w:p w:rsidR="000E48E8" w:rsidRPr="002D7E2D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wzbudzanie poczucia przynależności do grupy,</w:t>
      </w:r>
    </w:p>
    <w:p w:rsidR="000E48E8" w:rsidRPr="002D7E2D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rozbudzanie poczucia własnej wartości, wiary we własne siły i możliwości,</w:t>
      </w:r>
    </w:p>
    <w:p w:rsidR="000E48E8" w:rsidRPr="002D7E2D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budowanie poczucia tożsamości regionalnej i narodowej,</w:t>
      </w:r>
    </w:p>
    <w:p w:rsidR="000E48E8" w:rsidRPr="002D7E2D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przeciwdziałanie przemocy, agresji i uzależnieniom,</w:t>
      </w:r>
    </w:p>
    <w:p w:rsidR="000E48E8" w:rsidRPr="002D7E2D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przeciwdziałanie pojawianiu się zachowań ryzykownych,</w:t>
      </w:r>
    </w:p>
    <w:p w:rsidR="000E48E8" w:rsidRPr="002D7E2D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troska o szeroko pojęte bezpieczeństwo podopiecznych, nauczycieli i rodziców.</w:t>
      </w:r>
    </w:p>
    <w:p w:rsidR="000E48E8" w:rsidRPr="002D7E2D" w:rsidRDefault="000E48E8" w:rsidP="000E48E8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177" w:rsidRPr="002D7E2D" w:rsidRDefault="000E48E8" w:rsidP="00182BD4">
      <w:pPr>
        <w:pStyle w:val="Nagwek2"/>
        <w:rPr>
          <w:rFonts w:eastAsia="Calibri"/>
        </w:rPr>
      </w:pPr>
      <w:bookmarkStart w:id="24" w:name="_Toc495954579"/>
      <w:bookmarkStart w:id="25" w:name="_Toc495995168"/>
      <w:r w:rsidRPr="002D7E2D">
        <w:rPr>
          <w:rFonts w:eastAsia="Times New Roman"/>
        </w:rPr>
        <w:t xml:space="preserve">Zadania </w:t>
      </w:r>
      <w:r w:rsidR="00827177" w:rsidRPr="002D7E2D">
        <w:rPr>
          <w:rFonts w:eastAsia="Times New Roman"/>
        </w:rPr>
        <w:t>profilaktyczne</w:t>
      </w:r>
      <w:r w:rsidRPr="002D7E2D">
        <w:rPr>
          <w:rFonts w:eastAsia="Times New Roman"/>
        </w:rPr>
        <w:t>:</w:t>
      </w:r>
      <w:bookmarkEnd w:id="24"/>
      <w:bookmarkEnd w:id="25"/>
    </w:p>
    <w:p w:rsidR="00827177" w:rsidRPr="002D7E2D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zapoznanie z normami zachowania obowiązującymi w szkole,</w:t>
      </w:r>
    </w:p>
    <w:p w:rsidR="00827177" w:rsidRPr="002D7E2D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promowanie zdrowego stylu życia,</w:t>
      </w:r>
    </w:p>
    <w:p w:rsidR="00827177" w:rsidRPr="002D7E2D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kształtowanie nawyków prozdrowotnych,</w:t>
      </w:r>
    </w:p>
    <w:p w:rsidR="00827177" w:rsidRPr="002D7E2D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rozpoznawanie sytuacji i zachowań ryzykownych, w tym korzystanie ze środków psychoaktywnych</w:t>
      </w:r>
    </w:p>
    <w:p w:rsidR="00827177" w:rsidRPr="002D7E2D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eliminowanie z życia szkolnego agresji i przemocy rówieśniczej,</w:t>
      </w:r>
    </w:p>
    <w:p w:rsidR="00827177" w:rsidRPr="002D7E2D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uświadamianie niebezpieczeństwa związane z nadużywaniem komputera, Internetu, telefonów komórkowych i telewizji,</w:t>
      </w:r>
    </w:p>
    <w:p w:rsidR="00827177" w:rsidRPr="002D7E2D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27177" w:rsidRPr="002D7E2D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uczenie sposobów wyrażania własnych emocji i radzenia sobie ze stresem.</w:t>
      </w:r>
    </w:p>
    <w:p w:rsidR="00827177" w:rsidRPr="002D7E2D" w:rsidRDefault="00827177" w:rsidP="008271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177" w:rsidRPr="002D7E2D" w:rsidRDefault="00827177" w:rsidP="00827177">
      <w:pPr>
        <w:pStyle w:val="Nagwek1"/>
        <w:rPr>
          <w:rFonts w:eastAsia="Calibri"/>
        </w:rPr>
      </w:pPr>
      <w:bookmarkStart w:id="26" w:name="_Toc495954580"/>
      <w:bookmarkStart w:id="27" w:name="_Toc495995169"/>
      <w:r w:rsidRPr="002D7E2D">
        <w:rPr>
          <w:rFonts w:eastAsia="Calibri"/>
        </w:rPr>
        <w:t>Struktura oddziaływań wychowawczych</w:t>
      </w:r>
      <w:bookmarkEnd w:id="26"/>
      <w:bookmarkEnd w:id="27"/>
    </w:p>
    <w:p w:rsidR="00827177" w:rsidRPr="002D7E2D" w:rsidRDefault="00827177" w:rsidP="00827177">
      <w:pPr>
        <w:pStyle w:val="Nagwek2"/>
        <w:rPr>
          <w:rFonts w:eastAsia="Calibri"/>
        </w:rPr>
      </w:pPr>
      <w:bookmarkStart w:id="28" w:name="_Toc495954581"/>
      <w:bookmarkStart w:id="29" w:name="_Toc495995170"/>
      <w:r w:rsidRPr="002D7E2D">
        <w:rPr>
          <w:rFonts w:eastAsia="Times New Roman"/>
        </w:rPr>
        <w:t>Dyrektor szkoły:</w:t>
      </w:r>
      <w:bookmarkEnd w:id="28"/>
      <w:bookmarkEnd w:id="29"/>
    </w:p>
    <w:p w:rsidR="00827177" w:rsidRPr="002D7E2D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stwarza warunki dla realizacji procesu wychowawczego w szkole,</w:t>
      </w:r>
    </w:p>
    <w:p w:rsidR="00827177" w:rsidRPr="002D7E2D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827177" w:rsidRPr="002D7E2D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827177" w:rsidRPr="002D7E2D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827177" w:rsidRPr="002D7E2D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827177" w:rsidRPr="002D7E2D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czuwa nad realizowaniem przez uczniów obowiązku szkolnego,</w:t>
      </w:r>
    </w:p>
    <w:p w:rsidR="00827177" w:rsidRPr="002D7E2D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827177" w:rsidRPr="002D7E2D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nadzoruje realizację szkolnego programu wychowawczo-profilaktycznego.</w:t>
      </w:r>
    </w:p>
    <w:p w:rsidR="00827177" w:rsidRPr="002D7E2D" w:rsidRDefault="00827177" w:rsidP="00827177">
      <w:pPr>
        <w:pStyle w:val="Nagwek2"/>
        <w:rPr>
          <w:rFonts w:eastAsia="Calibri"/>
        </w:rPr>
      </w:pPr>
      <w:bookmarkStart w:id="30" w:name="_Toc495954582"/>
      <w:bookmarkStart w:id="31" w:name="_Toc495995171"/>
      <w:r w:rsidRPr="002D7E2D">
        <w:rPr>
          <w:rFonts w:eastAsia="Times New Roman"/>
        </w:rPr>
        <w:t>Rada pedagogiczna:</w:t>
      </w:r>
      <w:bookmarkEnd w:id="30"/>
      <w:bookmarkEnd w:id="31"/>
    </w:p>
    <w:p w:rsidR="00827177" w:rsidRPr="002D7E2D" w:rsidRDefault="00827177" w:rsidP="000419EB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:rsidR="00827177" w:rsidRPr="002D7E2D" w:rsidRDefault="00827177" w:rsidP="000419EB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opracowuje projekt programu wychowawczo-profilaktycznego i uchwala go w porozumieniu z Radą rodziców ,</w:t>
      </w:r>
    </w:p>
    <w:p w:rsidR="00827177" w:rsidRPr="002D7E2D" w:rsidRDefault="00827177" w:rsidP="000419EB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827177" w:rsidRPr="002D7E2D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uczestniczy w realizacji szkolnego programu wychowawczo-profilaktycznego,</w:t>
      </w:r>
    </w:p>
    <w:p w:rsidR="00827177" w:rsidRPr="002D7E2D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uczestniczy w ewaluacji szkolnego programu wychowawczo-profilaktycznego. </w:t>
      </w:r>
    </w:p>
    <w:p w:rsidR="00827177" w:rsidRPr="002D7E2D" w:rsidRDefault="00827177" w:rsidP="00827177">
      <w:pPr>
        <w:pStyle w:val="Nagwek2"/>
        <w:rPr>
          <w:rFonts w:eastAsia="Calibri"/>
        </w:rPr>
      </w:pPr>
      <w:bookmarkStart w:id="32" w:name="_Toc495954583"/>
      <w:bookmarkStart w:id="33" w:name="_Toc495995172"/>
      <w:r w:rsidRPr="002D7E2D">
        <w:rPr>
          <w:rFonts w:eastAsia="Times New Roman"/>
        </w:rPr>
        <w:t>Nauczyciele:</w:t>
      </w:r>
      <w:bookmarkEnd w:id="32"/>
      <w:bookmarkEnd w:id="33"/>
    </w:p>
    <w:p w:rsidR="00827177" w:rsidRPr="002D7E2D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827177" w:rsidRPr="002D7E2D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827177" w:rsidRPr="002D7E2D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:rsidR="00827177" w:rsidRPr="002D7E2D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przestrzegają obowiązujących w szkole procedur postępowania w sytuacjach</w:t>
      </w:r>
      <w:r w:rsidRPr="002D7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>zagrożenia młodzieży demoralizacją i przestępczością,</w:t>
      </w:r>
    </w:p>
    <w:p w:rsidR="00827177" w:rsidRPr="002D7E2D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udzielają uczniom pomocy w przezwyciężaniu niepowodzeń szkolnych,</w:t>
      </w:r>
    </w:p>
    <w:p w:rsidR="00827177" w:rsidRPr="002D7E2D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kształcą i wychowują dzieci w duchu patriotyzmu i demokracji,</w:t>
      </w:r>
    </w:p>
    <w:p w:rsidR="00827177" w:rsidRPr="002D7E2D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:rsidR="00827177" w:rsidRPr="002D7E2D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wspierają zainteresowania i rozwój osobowy ucznia,</w:t>
      </w:r>
    </w:p>
    <w:p w:rsidR="00827177" w:rsidRPr="002D7E2D" w:rsidRDefault="00827177" w:rsidP="00827177">
      <w:pPr>
        <w:pStyle w:val="Nagwek2"/>
        <w:rPr>
          <w:rFonts w:eastAsia="Calibri"/>
        </w:rPr>
      </w:pPr>
      <w:bookmarkStart w:id="34" w:name="_Toc495954584"/>
      <w:bookmarkStart w:id="35" w:name="_Toc495995173"/>
      <w:r w:rsidRPr="002D7E2D">
        <w:rPr>
          <w:rFonts w:eastAsia="Times New Roman"/>
        </w:rPr>
        <w:t>Wychowawcy klas:</w:t>
      </w:r>
      <w:bookmarkEnd w:id="34"/>
      <w:bookmarkEnd w:id="35"/>
    </w:p>
    <w:p w:rsidR="00827177" w:rsidRPr="002D7E2D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diagnozują sytuację wychowawczą w klasie,</w:t>
      </w:r>
    </w:p>
    <w:p w:rsidR="00827177" w:rsidRPr="002D7E2D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rozpoznają indywidualne potrzeby uczniów,</w:t>
      </w:r>
    </w:p>
    <w:p w:rsidR="00827177" w:rsidRPr="002D7E2D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827177" w:rsidRPr="002D7E2D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827177" w:rsidRPr="002D7E2D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zapoznają uczniów swoich klas i ich rodziców z prawem wewnątrzszkolnym i obowiązującymi zwyczajami, tradycjami szkoły,</w:t>
      </w:r>
    </w:p>
    <w:p w:rsidR="00827177" w:rsidRPr="002D7E2D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:rsidR="00827177" w:rsidRPr="002D7E2D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oceniają zachowanie uczniów swojej klasy, zgodnie z obowiązującymi w szkole procedurami,</w:t>
      </w:r>
    </w:p>
    <w:p w:rsidR="00827177" w:rsidRPr="002D7E2D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827177" w:rsidRPr="002D7E2D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:rsidR="00827177" w:rsidRPr="002D7E2D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rozpoznają oczekiwania swoich uczniów i ich rodziców,</w:t>
      </w:r>
    </w:p>
    <w:p w:rsidR="00827177" w:rsidRPr="002D7E2D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dbają o dobre relacje uczniów w klasie,</w:t>
      </w:r>
    </w:p>
    <w:p w:rsidR="00827177" w:rsidRPr="002D7E2D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:rsidR="00827177" w:rsidRPr="002D7E2D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827177" w:rsidRPr="002D7E2D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podejmują działania w zakresie poszerzania kompetencji wychowawczych</w:t>
      </w:r>
    </w:p>
    <w:p w:rsidR="00827177" w:rsidRPr="002D7E2D" w:rsidRDefault="00827177" w:rsidP="00827177">
      <w:pPr>
        <w:pStyle w:val="Nagwek2"/>
        <w:rPr>
          <w:rFonts w:eastAsia="Calibri"/>
        </w:rPr>
      </w:pPr>
      <w:bookmarkStart w:id="36" w:name="_Toc495954585"/>
      <w:bookmarkStart w:id="37" w:name="_Toc495995174"/>
      <w:r w:rsidRPr="002D7E2D">
        <w:rPr>
          <w:rFonts w:eastAsia="Times New Roman"/>
        </w:rPr>
        <w:t>Zespół wychowawczy:</w:t>
      </w:r>
      <w:bookmarkEnd w:id="36"/>
      <w:bookmarkEnd w:id="37"/>
    </w:p>
    <w:p w:rsidR="00827177" w:rsidRPr="002D7E2D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opracowuje projekty procedur postępowania w sytuacjach</w:t>
      </w:r>
      <w:r w:rsidRPr="002D7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E2D">
        <w:rPr>
          <w:rFonts w:ascii="Times New Roman" w:eastAsia="Times New Roman" w:hAnsi="Times New Roman" w:cs="Times New Roman"/>
          <w:sz w:val="24"/>
          <w:szCs w:val="24"/>
        </w:rPr>
        <w:t>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827177" w:rsidRPr="002D7E2D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analizuje i rozwiązuje bieżące problemy wychowawcze,</w:t>
      </w:r>
    </w:p>
    <w:p w:rsidR="00827177" w:rsidRPr="002D7E2D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przygotowuje analizy i sprawozdania w zakresie działalności wychowawczej i profilaktycznej szkoły,</w:t>
      </w:r>
    </w:p>
    <w:p w:rsidR="00827177" w:rsidRPr="002D7E2D" w:rsidRDefault="00827177" w:rsidP="00827177">
      <w:pPr>
        <w:pStyle w:val="Nagwek2"/>
        <w:rPr>
          <w:rFonts w:eastAsia="Calibri"/>
        </w:rPr>
      </w:pPr>
      <w:bookmarkStart w:id="38" w:name="_Toc495954586"/>
      <w:bookmarkStart w:id="39" w:name="_Toc495995175"/>
      <w:r w:rsidRPr="002D7E2D">
        <w:rPr>
          <w:rFonts w:eastAsia="Times New Roman"/>
        </w:rPr>
        <w:t>Pedagog szkolny/psycholog:</w:t>
      </w:r>
      <w:bookmarkEnd w:id="38"/>
      <w:bookmarkEnd w:id="39"/>
    </w:p>
    <w:p w:rsidR="00827177" w:rsidRPr="002D7E2D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diagnozuje środowisko wychowawcze,</w:t>
      </w:r>
    </w:p>
    <w:p w:rsidR="00827177" w:rsidRPr="002D7E2D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zapewnia uczniom pomoc psychologiczną w odpowiednich formach,</w:t>
      </w:r>
    </w:p>
    <w:p w:rsidR="00827177" w:rsidRPr="002D7E2D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:rsidR="00827177" w:rsidRPr="002D7E2D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zabiega o różne formy pomocy wychowawczej i materialnej dla uczniów,</w:t>
      </w:r>
    </w:p>
    <w:p w:rsidR="00827177" w:rsidRPr="002D7E2D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827177" w:rsidRPr="002D7E2D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profilaktycznym, w tym z poradnią psychologiczno-pedagogiczną,  </w:t>
      </w:r>
    </w:p>
    <w:p w:rsidR="00827177" w:rsidRPr="002D7E2D" w:rsidRDefault="00827177" w:rsidP="00827177">
      <w:pPr>
        <w:pStyle w:val="Nagwek2"/>
        <w:rPr>
          <w:rFonts w:eastAsia="Calibri"/>
        </w:rPr>
      </w:pPr>
      <w:bookmarkStart w:id="40" w:name="_Toc495954587"/>
      <w:bookmarkStart w:id="41" w:name="_Toc495995176"/>
      <w:r w:rsidRPr="002D7E2D">
        <w:rPr>
          <w:rFonts w:eastAsia="Times New Roman"/>
        </w:rPr>
        <w:t>Rodzice:</w:t>
      </w:r>
      <w:bookmarkEnd w:id="40"/>
      <w:bookmarkEnd w:id="41"/>
    </w:p>
    <w:p w:rsidR="00827177" w:rsidRPr="002D7E2D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współtworzą szkolny program wychowawczo-profilaktyczny,</w:t>
      </w:r>
    </w:p>
    <w:p w:rsidR="00827177" w:rsidRPr="002D7E2D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lastRenderedPageBreak/>
        <w:t>uczestniczą w diagnozowaniu pracy wychowawczej szkoły,</w:t>
      </w:r>
    </w:p>
    <w:p w:rsidR="00827177" w:rsidRPr="002D7E2D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uczestniczą w wywiadówkach organizowanych przez szkołę,</w:t>
      </w:r>
    </w:p>
    <w:p w:rsidR="00827177" w:rsidRPr="002D7E2D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zasięgają informacji na temat swoich dzieci w szkole,</w:t>
      </w:r>
    </w:p>
    <w:p w:rsidR="00827177" w:rsidRPr="002D7E2D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współpracują z wychowawcą klasy i innymi nauczycielami uczącymi w klasie,</w:t>
      </w:r>
    </w:p>
    <w:p w:rsidR="00827177" w:rsidRPr="002D7E2D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dbają o właściwą formę spędzania czasu wolnego przez uczniów,</w:t>
      </w:r>
    </w:p>
    <w:p w:rsidR="00827177" w:rsidRPr="002D7E2D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rada rodziców uchwala w porozumieniu z radą pedagogiczną program wychowawczo-profilaktyczny szkoły. </w:t>
      </w:r>
    </w:p>
    <w:p w:rsidR="00827177" w:rsidRPr="002D7E2D" w:rsidRDefault="00827177" w:rsidP="00827177">
      <w:pPr>
        <w:pStyle w:val="Nagwek2"/>
        <w:rPr>
          <w:rFonts w:eastAsia="Calibri"/>
        </w:rPr>
      </w:pPr>
      <w:bookmarkStart w:id="42" w:name="_Toc495954588"/>
      <w:bookmarkStart w:id="43" w:name="_Toc495995177"/>
      <w:r w:rsidRPr="002D7E2D">
        <w:rPr>
          <w:rFonts w:eastAsia="Times New Roman"/>
        </w:rPr>
        <w:t>Samorząd Uczniowski:</w:t>
      </w:r>
      <w:bookmarkEnd w:id="42"/>
      <w:bookmarkEnd w:id="43"/>
    </w:p>
    <w:p w:rsidR="00827177" w:rsidRPr="002D7E2D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827177" w:rsidRPr="002D7E2D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uczestniczy w diagnozowaniu sytuacji wychowawczej szkoły,</w:t>
      </w:r>
    </w:p>
    <w:p w:rsidR="00827177" w:rsidRPr="002D7E2D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współpracuje z Zespołem Wychowawców i Radą Pedagogiczną, </w:t>
      </w:r>
    </w:p>
    <w:p w:rsidR="00827177" w:rsidRPr="002D7E2D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 xml:space="preserve">prowadzi akcje pomocy dla potrzebujących kolegów, </w:t>
      </w:r>
    </w:p>
    <w:p w:rsidR="00827177" w:rsidRPr="002D7E2D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reprezentuje postawy i potrzeby środowiska uczniowskiego,</w:t>
      </w:r>
    </w:p>
    <w:p w:rsidR="00827177" w:rsidRPr="002D7E2D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propaguje ideę samorządności oraz wychowania w demokracji,</w:t>
      </w:r>
    </w:p>
    <w:p w:rsidR="00827177" w:rsidRPr="002D7E2D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dba o dobre imię i honor szkoły oraz wzbogaca jej tradycję,</w:t>
      </w:r>
    </w:p>
    <w:p w:rsidR="00827177" w:rsidRPr="002D7E2D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może podejmować działania z zakresu wolontariatu.</w:t>
      </w:r>
    </w:p>
    <w:p w:rsidR="00DA2965" w:rsidRPr="002D7E2D" w:rsidRDefault="00DA296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4CA1" w:rsidRPr="002D7E2D" w:rsidRDefault="00827177" w:rsidP="00FB3541">
      <w:pPr>
        <w:pStyle w:val="Nagwek1"/>
        <w:rPr>
          <w:rFonts w:eastAsia="Calibri"/>
        </w:rPr>
      </w:pPr>
      <w:r w:rsidRPr="002D7E2D">
        <w:rPr>
          <w:rFonts w:eastAsia="Calibri"/>
        </w:rPr>
        <w:t xml:space="preserve"> </w:t>
      </w:r>
      <w:bookmarkStart w:id="44" w:name="_Toc495954589"/>
      <w:bookmarkStart w:id="45" w:name="_Toc495995178"/>
      <w:r w:rsidR="00C24CA1" w:rsidRPr="002D7E2D">
        <w:rPr>
          <w:rFonts w:eastAsia="Calibri"/>
        </w:rPr>
        <w:t>Cel</w:t>
      </w:r>
      <w:r w:rsidR="005A52C2" w:rsidRPr="002D7E2D">
        <w:rPr>
          <w:rFonts w:eastAsia="Calibri"/>
        </w:rPr>
        <w:t>e</w:t>
      </w:r>
      <w:r w:rsidR="00C24CA1" w:rsidRPr="002D7E2D">
        <w:rPr>
          <w:rFonts w:eastAsia="Calibri"/>
        </w:rPr>
        <w:t xml:space="preserve"> szkolnego programu wychowawczo – profilaktycznego</w:t>
      </w:r>
      <w:bookmarkEnd w:id="44"/>
      <w:bookmarkEnd w:id="45"/>
    </w:p>
    <w:p w:rsidR="00C24CA1" w:rsidRPr="002D7E2D" w:rsidRDefault="00C24CA1" w:rsidP="00C24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2D">
        <w:rPr>
          <w:rFonts w:ascii="Times New Roman" w:eastAsia="Calibri" w:hAnsi="Times New Roman" w:cs="Times New Roman"/>
          <w:sz w:val="24"/>
          <w:szCs w:val="24"/>
        </w:rPr>
        <w:t>Podstawowym celem szkolnego programu wychowawczo - profilakt</w:t>
      </w:r>
      <w:r w:rsidR="00E76803" w:rsidRPr="002D7E2D">
        <w:rPr>
          <w:rFonts w:ascii="Times New Roman" w:eastAsia="Calibri" w:hAnsi="Times New Roman" w:cs="Times New Roman"/>
          <w:sz w:val="24"/>
          <w:szCs w:val="24"/>
        </w:rPr>
        <w:t xml:space="preserve">ycznego jest wspieranie ucznia </w:t>
      </w:r>
      <w:r w:rsidRPr="002D7E2D">
        <w:rPr>
          <w:rFonts w:ascii="Times New Roman" w:eastAsia="Calibri" w:hAnsi="Times New Roman" w:cs="Times New Roman"/>
          <w:sz w:val="24"/>
          <w:szCs w:val="24"/>
        </w:rPr>
        <w:t xml:space="preserve">we wszechstronnym rozwoju, uwzględniając jego predyspozycje fizyczne, emocjonalne, intelektualne, społeczne oraz duchowe. </w:t>
      </w:r>
    </w:p>
    <w:p w:rsidR="005A52C2" w:rsidRPr="002D7E2D" w:rsidRDefault="005A52C2" w:rsidP="005A52C2">
      <w:pPr>
        <w:pStyle w:val="Nagwek2"/>
        <w:rPr>
          <w:rFonts w:eastAsia="Calibri"/>
        </w:rPr>
      </w:pPr>
      <w:bookmarkStart w:id="46" w:name="_Toc495954590"/>
      <w:bookmarkStart w:id="47" w:name="_Toc495995179"/>
      <w:r w:rsidRPr="002D7E2D">
        <w:rPr>
          <w:rFonts w:eastAsia="Calibri"/>
        </w:rPr>
        <w:t>Sfera fizyczna</w:t>
      </w:r>
      <w:bookmarkEnd w:id="46"/>
      <w:bookmarkEnd w:id="47"/>
    </w:p>
    <w:p w:rsidR="005A52C2" w:rsidRPr="002D7E2D" w:rsidRDefault="005A52C2" w:rsidP="005A52C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Cel ogólny: </w:t>
      </w:r>
      <w:r w:rsidR="00F66B3C" w:rsidRPr="002D7E2D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romowanie zdrowego stylu życia.</w:t>
      </w:r>
    </w:p>
    <w:p w:rsidR="005A52C2" w:rsidRPr="002D7E2D" w:rsidRDefault="005A52C2" w:rsidP="005A52C2"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Cele szczegółowe:</w:t>
      </w:r>
    </w:p>
    <w:p w:rsidR="00105297" w:rsidRPr="002D7E2D" w:rsidRDefault="00105297" w:rsidP="00105297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kształtowanie nawyków prozdrowotnych</w:t>
      </w:r>
    </w:p>
    <w:p w:rsidR="00670C2B" w:rsidRPr="002D7E2D" w:rsidRDefault="005A52C2" w:rsidP="00670C2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wzmacnianie zaangażowania uczniów w lekcje wychowania – fizycznego oraz zajęcia pozalekcyjne SKS</w:t>
      </w:r>
    </w:p>
    <w:p w:rsidR="00670C2B" w:rsidRPr="002D7E2D" w:rsidRDefault="00670C2B" w:rsidP="00670C2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uczenie sposobów wyrażania własnych emocji i radzenia sobie ze stresem</w:t>
      </w:r>
    </w:p>
    <w:p w:rsidR="00670C2B" w:rsidRPr="002D7E2D" w:rsidRDefault="00670C2B" w:rsidP="00670C2B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2C2" w:rsidRPr="002D7E2D" w:rsidRDefault="005A52C2" w:rsidP="005A52C2">
      <w:pPr>
        <w:pStyle w:val="Nagwek2"/>
        <w:rPr>
          <w:rFonts w:eastAsia="Times New Roman"/>
        </w:rPr>
      </w:pPr>
      <w:bookmarkStart w:id="48" w:name="_Toc495954591"/>
      <w:bookmarkStart w:id="49" w:name="_Toc495995180"/>
      <w:r w:rsidRPr="002D7E2D">
        <w:rPr>
          <w:rFonts w:eastAsia="Times New Roman"/>
        </w:rPr>
        <w:t>Sfera emocjonalna</w:t>
      </w:r>
      <w:bookmarkEnd w:id="48"/>
      <w:bookmarkEnd w:id="49"/>
    </w:p>
    <w:p w:rsidR="009264DB" w:rsidRPr="002D7E2D" w:rsidRDefault="00105297" w:rsidP="00670C2B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Cel ogólny: </w:t>
      </w:r>
      <w:r w:rsidR="009264DB" w:rsidRPr="002D7E2D">
        <w:rPr>
          <w:rFonts w:ascii="Times New Roman" w:hAnsi="Times New Roman" w:cs="Times New Roman"/>
          <w:sz w:val="24"/>
          <w:szCs w:val="24"/>
        </w:rPr>
        <w:t>Rozwijanie i wzmacnianie umiejętności psychicznych uczniów</w:t>
      </w:r>
    </w:p>
    <w:p w:rsidR="009264DB" w:rsidRPr="002D7E2D" w:rsidRDefault="009264DB" w:rsidP="00670C2B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eastAsia="Calibri" w:hAnsi="Times New Roman" w:cs="Times New Roman"/>
          <w:bCs/>
          <w:sz w:val="24"/>
          <w:szCs w:val="24"/>
        </w:rPr>
        <w:t>Cele szczegółowe:</w:t>
      </w:r>
    </w:p>
    <w:p w:rsidR="009264DB" w:rsidRPr="002D7E2D" w:rsidRDefault="009264DB" w:rsidP="009264D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zapobieganie problemom i zachowaniom problemowym młodzieży</w:t>
      </w:r>
    </w:p>
    <w:p w:rsidR="009264DB" w:rsidRPr="002D7E2D" w:rsidRDefault="009264DB" w:rsidP="009264D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promowanie postaw i wartości.</w:t>
      </w:r>
    </w:p>
    <w:p w:rsidR="005A52C2" w:rsidRPr="002D7E2D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Calibri" w:hAnsi="Times New Roman" w:cs="Times New Roman"/>
          <w:bCs/>
          <w:sz w:val="24"/>
          <w:szCs w:val="24"/>
        </w:rPr>
        <w:t>zapobieganie poprzez działalność profilaktyczną uzależnieniom</w:t>
      </w:r>
    </w:p>
    <w:p w:rsidR="005A52C2" w:rsidRPr="002D7E2D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Calibri" w:hAnsi="Times New Roman" w:cs="Times New Roman"/>
          <w:bCs/>
          <w:sz w:val="24"/>
          <w:szCs w:val="24"/>
        </w:rPr>
        <w:t>kształtowanie umiejętności uczniów w zakresie prawidłowego funkcjonowania w środowisku cyfrowym</w:t>
      </w:r>
    </w:p>
    <w:p w:rsidR="005A52C2" w:rsidRPr="002D7E2D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Calibri" w:hAnsi="Times New Roman" w:cs="Times New Roman"/>
          <w:bCs/>
          <w:sz w:val="24"/>
          <w:szCs w:val="24"/>
        </w:rPr>
        <w:t>zapobieganie trudnościom wychowawczym</w:t>
      </w:r>
    </w:p>
    <w:p w:rsidR="005A52C2" w:rsidRPr="002D7E2D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wspieranie w rozwiązywaniu kryzysów życiowych</w:t>
      </w:r>
    </w:p>
    <w:p w:rsidR="005A52C2" w:rsidRPr="002D7E2D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Calibri" w:hAnsi="Times New Roman" w:cs="Times New Roman"/>
          <w:bCs/>
          <w:sz w:val="24"/>
          <w:szCs w:val="24"/>
        </w:rPr>
        <w:t>wzmacnianie samooceny</w:t>
      </w:r>
    </w:p>
    <w:p w:rsidR="005A52C2" w:rsidRPr="002D7E2D" w:rsidRDefault="005A52C2" w:rsidP="005A52C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2C2" w:rsidRPr="002D7E2D" w:rsidRDefault="005A52C2" w:rsidP="005A52C2">
      <w:pPr>
        <w:pStyle w:val="Nagwek2"/>
        <w:rPr>
          <w:rFonts w:eastAsia="Times New Roman"/>
        </w:rPr>
      </w:pPr>
      <w:bookmarkStart w:id="50" w:name="_Toc495954592"/>
      <w:bookmarkStart w:id="51" w:name="_Toc495995181"/>
      <w:r w:rsidRPr="002D7E2D">
        <w:rPr>
          <w:rFonts w:eastAsia="Times New Roman"/>
        </w:rPr>
        <w:t>Sfera intelektualna</w:t>
      </w:r>
      <w:bookmarkEnd w:id="50"/>
      <w:bookmarkEnd w:id="51"/>
    </w:p>
    <w:p w:rsidR="009264DB" w:rsidRPr="002D7E2D" w:rsidRDefault="009264DB" w:rsidP="00182BD4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 xml:space="preserve">Cel ogólny: </w:t>
      </w:r>
      <w:r w:rsidRPr="002D7E2D">
        <w:rPr>
          <w:rFonts w:ascii="Times New Roman" w:hAnsi="Times New Roman" w:cs="Times New Roman"/>
          <w:sz w:val="24"/>
          <w:szCs w:val="24"/>
        </w:rPr>
        <w:t xml:space="preserve">Promowanie wśród uczniów postawy </w:t>
      </w:r>
      <w:r w:rsidR="003F0CB6" w:rsidRPr="002D7E2D">
        <w:rPr>
          <w:rFonts w:ascii="Times New Roman" w:hAnsi="Times New Roman" w:cs="Times New Roman"/>
          <w:sz w:val="24"/>
          <w:szCs w:val="24"/>
        </w:rPr>
        <w:t>ciągłego rozwoju intelektualnego</w:t>
      </w:r>
    </w:p>
    <w:p w:rsidR="009264DB" w:rsidRPr="002D7E2D" w:rsidRDefault="009264DB" w:rsidP="00182BD4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Cele szczegółowe:</w:t>
      </w:r>
    </w:p>
    <w:p w:rsidR="005A52C2" w:rsidRPr="002D7E2D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uświadamianie użyteczności zarówno przedmiotów szkolnych jak i całej edukacji</w:t>
      </w:r>
    </w:p>
    <w:p w:rsidR="005A52C2" w:rsidRPr="002D7E2D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przygotowanie do własnych wyborów zawodowych</w:t>
      </w:r>
    </w:p>
    <w:p w:rsidR="005A52C2" w:rsidRPr="002D7E2D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Calibri" w:hAnsi="Times New Roman" w:cs="Times New Roman"/>
          <w:bCs/>
          <w:sz w:val="24"/>
          <w:szCs w:val="24"/>
        </w:rPr>
        <w:t xml:space="preserve">zmniejszenie poziomu absencji w szkole  </w:t>
      </w:r>
    </w:p>
    <w:p w:rsidR="005A52C2" w:rsidRPr="002D7E2D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umiejętność przyswajania wiedzy</w:t>
      </w:r>
    </w:p>
    <w:p w:rsidR="005A52C2" w:rsidRPr="002D7E2D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umiejętność poszukiwania informacji</w:t>
      </w:r>
    </w:p>
    <w:p w:rsidR="005A52C2" w:rsidRPr="002D7E2D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 xml:space="preserve">umiejętność wypowiadania się, samodzielnego myślenia i wysuwania wniosków </w:t>
      </w:r>
    </w:p>
    <w:p w:rsidR="005A52C2" w:rsidRPr="002D7E2D" w:rsidRDefault="005A52C2" w:rsidP="005A52C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2C2" w:rsidRPr="002D7E2D" w:rsidRDefault="005A52C2" w:rsidP="005A52C2">
      <w:pPr>
        <w:pStyle w:val="Nagwek2"/>
        <w:rPr>
          <w:rFonts w:eastAsia="Times New Roman"/>
        </w:rPr>
      </w:pPr>
      <w:bookmarkStart w:id="52" w:name="_Toc495954593"/>
      <w:bookmarkStart w:id="53" w:name="_Toc495995182"/>
      <w:r w:rsidRPr="002D7E2D">
        <w:rPr>
          <w:rFonts w:eastAsia="Times New Roman"/>
        </w:rPr>
        <w:t>Sfera społeczna</w:t>
      </w:r>
      <w:bookmarkEnd w:id="52"/>
      <w:bookmarkEnd w:id="53"/>
      <w:r w:rsidRPr="002D7E2D">
        <w:rPr>
          <w:rFonts w:eastAsia="Times New Roman"/>
        </w:rPr>
        <w:t xml:space="preserve"> </w:t>
      </w:r>
    </w:p>
    <w:p w:rsidR="006D45F2" w:rsidRPr="002D7E2D" w:rsidRDefault="0060195F" w:rsidP="00182BD4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 xml:space="preserve">Cel ogólny: </w:t>
      </w:r>
      <w:r w:rsidR="00F66B3C" w:rsidRPr="002D7E2D">
        <w:rPr>
          <w:rFonts w:ascii="Times New Roman" w:hAnsi="Times New Roman" w:cs="Times New Roman"/>
          <w:sz w:val="24"/>
          <w:szCs w:val="24"/>
        </w:rPr>
        <w:t>R</w:t>
      </w:r>
      <w:r w:rsidR="006D45F2" w:rsidRPr="002D7E2D">
        <w:rPr>
          <w:rFonts w:ascii="Times New Roman" w:hAnsi="Times New Roman" w:cs="Times New Roman"/>
          <w:sz w:val="24"/>
          <w:szCs w:val="24"/>
        </w:rPr>
        <w:t xml:space="preserve">ozwijanie </w:t>
      </w:r>
      <w:r w:rsidR="009264DB" w:rsidRPr="002D7E2D">
        <w:rPr>
          <w:rFonts w:ascii="Times New Roman" w:hAnsi="Times New Roman" w:cs="Times New Roman"/>
          <w:sz w:val="24"/>
          <w:szCs w:val="24"/>
        </w:rPr>
        <w:t>i wzmacnianie umiejętności społecznych uczniów</w:t>
      </w:r>
    </w:p>
    <w:p w:rsidR="0060195F" w:rsidRPr="002D7E2D" w:rsidRDefault="0060195F" w:rsidP="00182BD4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Cele szczegółowe:</w:t>
      </w:r>
    </w:p>
    <w:p w:rsidR="005A52C2" w:rsidRPr="002D7E2D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 xml:space="preserve">wspieranie prawidłowego rozwoju osobowości </w:t>
      </w:r>
    </w:p>
    <w:p w:rsidR="005A52C2" w:rsidRPr="002D7E2D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promowanie postaw patriotycznych związanych z tożsamością kultury regionalnej i ogólnonarodowej (udział młodzieży w organizowaniu imprez szkolnych i pozaszkolnych)</w:t>
      </w:r>
    </w:p>
    <w:p w:rsidR="005A52C2" w:rsidRPr="002D7E2D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promowanie wartości i postaw prospołecznych</w:t>
      </w:r>
      <w:r w:rsidR="006D45F2" w:rsidRPr="002D7E2D">
        <w:rPr>
          <w:rFonts w:ascii="Times New Roman" w:eastAsia="Times New Roman" w:hAnsi="Times New Roman" w:cs="Times New Roman"/>
          <w:bCs/>
          <w:sz w:val="24"/>
          <w:szCs w:val="24"/>
        </w:rPr>
        <w:t>, rodzinnych</w:t>
      </w:r>
    </w:p>
    <w:p w:rsidR="005A52C2" w:rsidRPr="002D7E2D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przestrzeganie zasad i reguł obowiązujących w relacjach międzyludzkich</w:t>
      </w:r>
    </w:p>
    <w:p w:rsidR="005A52C2" w:rsidRPr="002D7E2D" w:rsidRDefault="006D45F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rozwijanie kompetencji wychowawczych: wychowawców, nauczycieli, rodziców</w:t>
      </w:r>
    </w:p>
    <w:p w:rsidR="005A52C2" w:rsidRPr="002D7E2D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kształtowanie samorządności</w:t>
      </w:r>
    </w:p>
    <w:p w:rsidR="005A52C2" w:rsidRPr="002D7E2D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kształtowanie aktywnej postawy wobec przyszłej pracy zawodowej oraz wymagań rynku pracy</w:t>
      </w:r>
    </w:p>
    <w:p w:rsidR="005A52C2" w:rsidRPr="002D7E2D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kształtowanie postaw wolontarystycznych</w:t>
      </w:r>
    </w:p>
    <w:p w:rsidR="005A52C2" w:rsidRPr="002D7E2D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wpajanie zasad kulturalnego zachowania</w:t>
      </w:r>
    </w:p>
    <w:p w:rsidR="005A52C2" w:rsidRPr="002D7E2D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nagradzanie pozytywnych zachowań uczniów</w:t>
      </w:r>
    </w:p>
    <w:p w:rsidR="005A52C2" w:rsidRPr="002D7E2D" w:rsidRDefault="005A52C2" w:rsidP="005A52C2">
      <w:p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52C2" w:rsidRPr="002D7E2D" w:rsidRDefault="005A52C2" w:rsidP="005A52C2">
      <w:pPr>
        <w:pStyle w:val="Nagwek2"/>
        <w:rPr>
          <w:rFonts w:eastAsia="Calibri"/>
        </w:rPr>
      </w:pPr>
      <w:bookmarkStart w:id="54" w:name="_Toc495954594"/>
      <w:bookmarkStart w:id="55" w:name="_Toc495995183"/>
      <w:r w:rsidRPr="002D7E2D">
        <w:rPr>
          <w:rFonts w:eastAsia="Calibri"/>
        </w:rPr>
        <w:t>Sfera duchowa</w:t>
      </w:r>
      <w:bookmarkEnd w:id="54"/>
      <w:bookmarkEnd w:id="55"/>
    </w:p>
    <w:p w:rsidR="00827177" w:rsidRPr="002D7E2D" w:rsidRDefault="003F6D8E" w:rsidP="00182BD4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Cel ogólny:</w:t>
      </w:r>
      <w:r w:rsidR="00827177" w:rsidRPr="002D7E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7177" w:rsidRPr="002D7E2D">
        <w:rPr>
          <w:rFonts w:ascii="Times New Roman" w:hAnsi="Times New Roman" w:cs="Times New Roman"/>
          <w:sz w:val="24"/>
          <w:szCs w:val="24"/>
        </w:rPr>
        <w:t xml:space="preserve">przygotowanie uczniów do aktywnego uczestnictwa w kulturze i sztuce narodowej i światowej </w:t>
      </w:r>
    </w:p>
    <w:p w:rsidR="003F6D8E" w:rsidRPr="002D7E2D" w:rsidRDefault="003F6D8E" w:rsidP="00182BD4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Cele szczegółowe:</w:t>
      </w:r>
    </w:p>
    <w:p w:rsidR="00827177" w:rsidRPr="002D7E2D" w:rsidRDefault="00827177" w:rsidP="005A52C2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wychowanie świadomego odbiorcy kultury</w:t>
      </w:r>
    </w:p>
    <w:p w:rsidR="005A52C2" w:rsidRPr="002D7E2D" w:rsidRDefault="005A52C2" w:rsidP="005A52C2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wychowanie w duchu poszanowania godności ludzkiej</w:t>
      </w:r>
    </w:p>
    <w:p w:rsidR="003F0CB6" w:rsidRPr="002D7E2D" w:rsidRDefault="005A52C2" w:rsidP="003F0CB6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poznawanie dorobku kultury i kultywowanie tradycji</w:t>
      </w:r>
    </w:p>
    <w:p w:rsidR="003F0CB6" w:rsidRPr="002D7E2D" w:rsidRDefault="005A52C2" w:rsidP="003F0CB6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kształtowanie wśród społeczności szkolnej więzi ze szkołą</w:t>
      </w:r>
      <w:r w:rsidR="003F0CB6" w:rsidRPr="002D7E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B3541" w:rsidRPr="002D7E2D" w:rsidRDefault="003F0CB6" w:rsidP="00C24CA1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</w:rPr>
        <w:t>budowanie poczucia tożsamości regionalnej i narodowej,</w:t>
      </w:r>
    </w:p>
    <w:p w:rsidR="00C24CA1" w:rsidRPr="002D7E2D" w:rsidRDefault="00C24CA1" w:rsidP="00FC5955">
      <w:pPr>
        <w:pStyle w:val="Nagwek1"/>
        <w:jc w:val="both"/>
        <w:rPr>
          <w:rFonts w:eastAsia="Times New Roman"/>
        </w:rPr>
      </w:pPr>
      <w:r w:rsidRPr="002D7E2D">
        <w:rPr>
          <w:rFonts w:eastAsia="Times New Roman"/>
        </w:rPr>
        <w:lastRenderedPageBreak/>
        <w:br w:type="page"/>
      </w:r>
    </w:p>
    <w:p w:rsidR="00DA2965" w:rsidRPr="002D7E2D" w:rsidRDefault="00DA2965" w:rsidP="00C24C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DA2965" w:rsidRPr="002D7E2D" w:rsidSect="00B720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ela-Siatka2"/>
        <w:tblpPr w:leftFromText="141" w:rightFromText="141" w:vertAnchor="page" w:horzAnchor="margin" w:tblpY="901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4536"/>
        <w:gridCol w:w="2977"/>
        <w:gridCol w:w="1984"/>
        <w:gridCol w:w="3799"/>
      </w:tblGrid>
      <w:tr w:rsidR="002D7E2D" w:rsidRPr="002D7E2D" w:rsidTr="00BE711E">
        <w:trPr>
          <w:cantSplit/>
          <w:trHeight w:val="552"/>
        </w:trPr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C7B" w:rsidRPr="002D7E2D" w:rsidRDefault="00C63C7B" w:rsidP="00C63C7B">
            <w:pPr>
              <w:keepNext/>
              <w:keepLines/>
              <w:numPr>
                <w:ilvl w:val="0"/>
                <w:numId w:val="27"/>
              </w:numPr>
              <w:tabs>
                <w:tab w:val="left" w:pos="567"/>
                <w:tab w:val="left" w:pos="4570"/>
              </w:tabs>
              <w:spacing w:before="240" w:after="24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6" w:name="_Toc495995184"/>
            <w:r w:rsidRPr="002D7E2D">
              <w:rPr>
                <w:rFonts w:ascii="Times New Roman" w:eastAsia="Times New Roman" w:hAnsi="Times New Roman" w:cstheme="majorBidi"/>
                <w:b/>
                <w:sz w:val="32"/>
                <w:szCs w:val="32"/>
              </w:rPr>
              <w:lastRenderedPageBreak/>
              <w:t xml:space="preserve">Treści i harmonogram działań </w:t>
            </w:r>
            <w:r w:rsidRPr="002D7E2D">
              <w:rPr>
                <w:rFonts w:ascii="Times New Roman" w:eastAsia="Calibri" w:hAnsi="Times New Roman" w:cstheme="majorBidi"/>
                <w:b/>
                <w:sz w:val="32"/>
                <w:szCs w:val="32"/>
              </w:rPr>
              <w:t>szkolnego programu wychowawczo – profilaktycznego</w:t>
            </w:r>
            <w:bookmarkEnd w:id="56"/>
          </w:p>
        </w:tc>
      </w:tr>
      <w:tr w:rsidR="002D7E2D" w:rsidRPr="002D7E2D" w:rsidTr="00BE711E">
        <w:trPr>
          <w:cantSplit/>
          <w:trHeight w:val="55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63C7B" w:rsidRPr="002D7E2D" w:rsidRDefault="00C63C7B" w:rsidP="00C63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63C7B" w:rsidRPr="002D7E2D" w:rsidRDefault="00C63C7B" w:rsidP="00C63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63C7B" w:rsidRPr="002D7E2D" w:rsidRDefault="00C63C7B" w:rsidP="00C63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63C7B" w:rsidRPr="002D7E2D" w:rsidRDefault="00C63C7B" w:rsidP="00C63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OSOBY ODPOWIEDZIALNE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63C7B" w:rsidRPr="002D7E2D" w:rsidRDefault="00C63C7B" w:rsidP="00C63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C63C7B" w:rsidRPr="002D7E2D" w:rsidRDefault="00C63C7B" w:rsidP="00C63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PROPONOWANA TEMATYKA</w:t>
            </w:r>
          </w:p>
        </w:tc>
      </w:tr>
      <w:tr w:rsidR="002D7E2D" w:rsidRPr="002D7E2D" w:rsidTr="00BE711E">
        <w:trPr>
          <w:trHeight w:val="1000"/>
        </w:trPr>
        <w:tc>
          <w:tcPr>
            <w:tcW w:w="534" w:type="dxa"/>
            <w:vMerge w:val="restart"/>
            <w:vAlign w:val="center"/>
          </w:tcPr>
          <w:p w:rsidR="00C63C7B" w:rsidRPr="002D7E2D" w:rsidRDefault="00C63C7B" w:rsidP="00C63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FIZYCZNA</w:t>
            </w: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Profilaktyka chorób nowotworowych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C7B" w:rsidRPr="002D7E2D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2018 – styczeń 2019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Pogadanka na temat ważności badań profilaktycznych.</w:t>
            </w:r>
          </w:p>
        </w:tc>
      </w:tr>
      <w:tr w:rsidR="002D7E2D" w:rsidRPr="002D7E2D" w:rsidTr="00BE711E">
        <w:trPr>
          <w:trHeight w:val="1050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zasad higieny środowi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ska, higieny uczenia się, higieny wy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poczynku i rekreacji.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  <w:r w:rsidRPr="002D7E2D">
              <w:rPr>
                <w:rFonts w:ascii="Times New Roman" w:eastAsia="Calibri" w:hAnsi="Times New Roman" w:cs="Times New Roman"/>
              </w:rPr>
              <w:br/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Krejmer,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Barbara Wiedeńska (pielęgniarka)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Jak się uczyć?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Bezpieczny i aktywny wypoczynek.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Płytka wyobraźnia (w oparciu o film).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Jak pogodzić naukę z innymi dodat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kowymi zajęciami?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warsztatu pracy.</w:t>
            </w: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7E2D" w:rsidRPr="002D7E2D" w:rsidTr="00BE711E">
        <w:trPr>
          <w:trHeight w:val="1167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z zakresu zdrowego żywie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nia i aktywności fizycznej.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Jerzy Sawicki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Jabłońska,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Barbara Wiedeńska (pielęgniarka)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Zdrowe życie bez sterydów. </w:t>
            </w:r>
          </w:p>
        </w:tc>
      </w:tr>
      <w:tr w:rsidR="002D7E2D" w:rsidRPr="002D7E2D" w:rsidTr="00BE711E">
        <w:trPr>
          <w:trHeight w:val="843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okolicznościowych rozgrywek sportowych szkolnych i międzyszkolnych.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Jerzy Sawicki</w:t>
            </w:r>
          </w:p>
        </w:tc>
        <w:tc>
          <w:tcPr>
            <w:tcW w:w="1984" w:type="dxa"/>
          </w:tcPr>
          <w:p w:rsidR="00C63C7B" w:rsidRPr="002D7E2D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Grudzień 2018, luty 2019, czerwiec 2019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840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młodzieży w zakresie po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wstawania i rozprzestrzeniania się chorób zakaźnych. 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Trybuła, wychowawcy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wg. rozkładu planu nauczania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Temat zgodnie z rozkładem materiału realizowany w klasie I</w:t>
            </w:r>
          </w:p>
        </w:tc>
      </w:tr>
      <w:tr w:rsidR="002D7E2D" w:rsidRPr="002D7E2D" w:rsidTr="00BE711E">
        <w:trPr>
          <w:trHeight w:val="557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i wspieranie działań służących promocji zdrowego trybu życia np. gablotki informacyjne, kon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kursy</w:t>
            </w:r>
            <w:r w:rsidR="00BE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itp.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C63C7B" w:rsidRPr="002D7E2D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Wiedeńska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797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Edukacja w zakresie udzielania opieki przedmedycznej ratującej ży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cie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Trybuła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Jacek Wydra</w:t>
            </w:r>
          </w:p>
          <w:p w:rsidR="00C63C7B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Maciej Jachimkowski</w:t>
            </w:r>
          </w:p>
          <w:p w:rsidR="00BE711E" w:rsidRPr="002D7E2D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 Kupiec</w:t>
            </w:r>
          </w:p>
        </w:tc>
        <w:tc>
          <w:tcPr>
            <w:tcW w:w="1984" w:type="dxa"/>
          </w:tcPr>
          <w:p w:rsidR="00C63C7B" w:rsidRPr="002D7E2D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Listopad2018 – luty 2019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Przedmedyczne zabiegi ratujące ży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cie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1440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hAnsi="Times New Roman" w:cs="Times New Roman"/>
                <w:sz w:val="24"/>
                <w:szCs w:val="24"/>
              </w:rPr>
              <w:t>Uczenie sposobów wyrażania wła</w:t>
            </w:r>
            <w:r w:rsidRPr="002D7E2D">
              <w:rPr>
                <w:rFonts w:ascii="Times New Roman" w:hAnsi="Times New Roman" w:cs="Times New Roman"/>
                <w:sz w:val="24"/>
                <w:szCs w:val="24"/>
              </w:rPr>
              <w:softHyphen/>
              <w:t>snych emocji i radzenia sobie ze stre</w:t>
            </w:r>
            <w:r w:rsidRPr="002D7E2D">
              <w:rPr>
                <w:rFonts w:ascii="Times New Roman" w:hAnsi="Times New Roman" w:cs="Times New Roman"/>
                <w:sz w:val="24"/>
                <w:szCs w:val="24"/>
              </w:rPr>
              <w:softHyphen/>
              <w:t>sem - warsztaty antystresowe dla uczniów klas czwartych prowadzone przez specjalistów z PP-P nr 3</w:t>
            </w:r>
          </w:p>
        </w:tc>
        <w:tc>
          <w:tcPr>
            <w:tcW w:w="2977" w:type="dxa"/>
          </w:tcPr>
          <w:p w:rsidR="00C63C7B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Kaim </w:t>
            </w:r>
            <w:r w:rsidR="00BE71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Tulacha</w:t>
            </w:r>
          </w:p>
          <w:p w:rsidR="00BE711E" w:rsidRPr="002D7E2D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C7B" w:rsidRPr="002D7E2D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Styczeń  – luty 2019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Stres pod kontrolą</w:t>
            </w:r>
          </w:p>
        </w:tc>
      </w:tr>
      <w:tr w:rsidR="002D7E2D" w:rsidRPr="002D7E2D" w:rsidTr="00BE711E">
        <w:trPr>
          <w:trHeight w:val="1689"/>
        </w:trPr>
        <w:tc>
          <w:tcPr>
            <w:tcW w:w="534" w:type="dxa"/>
            <w:vMerge w:val="restart"/>
            <w:vAlign w:val="center"/>
          </w:tcPr>
          <w:p w:rsidR="00C63C7B" w:rsidRPr="002D7E2D" w:rsidRDefault="00C63C7B" w:rsidP="00C63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9" w:type="dxa"/>
            <w:vMerge w:val="restart"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EMOCJONALNA</w:t>
            </w: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Monitorowanie problemu zagrożenia, w tym zagrożeń związanych z agre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sją, przemocą, cyberprzemocą rówie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śniczą poprzez obserwacje, ankiety np. ankieta Bezpieczna szkoła, roz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mowy. </w:t>
            </w:r>
          </w:p>
        </w:tc>
        <w:tc>
          <w:tcPr>
            <w:tcW w:w="2977" w:type="dxa"/>
          </w:tcPr>
          <w:p w:rsidR="00BE711E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szkolny,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za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istnienia pro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blemu w środowi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sku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Ankieta Bezpieczna szkoła</w:t>
            </w:r>
          </w:p>
        </w:tc>
      </w:tr>
      <w:tr w:rsidR="002D7E2D" w:rsidRPr="002D7E2D" w:rsidTr="00BE711E"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integracyjno – adaptacyjne w klasach pierwszych oraz w miarę po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trzeb w klasach programowo wyż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szych.</w:t>
            </w:r>
          </w:p>
        </w:tc>
        <w:tc>
          <w:tcPr>
            <w:tcW w:w="2977" w:type="dxa"/>
          </w:tcPr>
          <w:p w:rsidR="00BE711E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BE711E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2017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D7E2D" w:rsidRPr="002D7E2D" w:rsidTr="00BE711E"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F84" w:rsidRPr="002D7E2D" w:rsidRDefault="00CF4F84" w:rsidP="00CF4F8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Monitorowanie i diagnozowanie problemu zagrożenia w tym zagrożeń związanych z uzależ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nieniami behawioralnymi poprzez obserwacje, rozmowy, ankiety. </w:t>
            </w:r>
          </w:p>
          <w:p w:rsidR="00C63C7B" w:rsidRPr="002D7E2D" w:rsidRDefault="00C63C7B" w:rsidP="00BE711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11E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Kaim- Tulacha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2555"/>
        </w:trPr>
        <w:tc>
          <w:tcPr>
            <w:tcW w:w="534" w:type="dxa"/>
            <w:vMerge w:val="restart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F84" w:rsidRPr="002D7E2D" w:rsidRDefault="00BE711E" w:rsidP="00CF4F8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  <w:r w:rsidR="00CF4F84" w:rsidRPr="002D7E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obór  odpowiedniego programu do występującego zjawiska, uwzględniający aktywne metody pracy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w tym zajęcia warsztatowe dla młodzieży dotyczące profilaktyki uzależnień, zachowań prospołecznych, bezpieczeństwa w sieci, wzmacniania samooceny itp. </w:t>
            </w:r>
          </w:p>
          <w:p w:rsidR="00C63C7B" w:rsidRPr="002D7E2D" w:rsidRDefault="00C63C7B" w:rsidP="00BE711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11E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zgodna ze zrealizowanym programem.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w oparciu o filmy edukacyjne dostępne u pedagogów np: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Przemoc i cyberprzemoc,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Zaplątani w sieci, porte społecznościowe czy można się uzależnić,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Wpływ dopalaczy na orga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nizm człowieka,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Zagrożenia w Inter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necie,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Alkohol i uzależnienia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Fala, czyli pierwsze dni w szkole. </w:t>
            </w:r>
          </w:p>
        </w:tc>
      </w:tr>
      <w:tr w:rsidR="002D7E2D" w:rsidRPr="002D7E2D" w:rsidTr="00BE711E">
        <w:trPr>
          <w:trHeight w:val="1698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F4F84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instytucjami i podmio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tami, które wspierają szkołę na rzecz prawidłowego funkcjonowania ucz-niów np.: Komendą Miejską Poli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cji w Radomiu, inspektor BHP, PSSE z uwzględnieniem profilaktyki uzależnień od substancji psychoaktywnych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C63C7B" w:rsidRPr="002D7E2D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2018 – styczeń  2019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rodzicami walizka edu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kacyjna,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Prelekcje dotyczące zagrożeń współ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czesnego świata (terroryzm, handel ludźmi, cyberprzemoc), odpowie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dzialności karnej nieletnich</w:t>
            </w:r>
          </w:p>
        </w:tc>
      </w:tr>
      <w:tr w:rsidR="002D7E2D" w:rsidRPr="002D7E2D" w:rsidTr="00BE711E">
        <w:trPr>
          <w:trHeight w:val="898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Rozpoznawanie i monitorowanie sy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tuacji uczniów związanej z kryzysami rozwojowymi, życiowymi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rodzice, nau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czyciele uczący w klasach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Ankieta adaptacyjna w klasach pierwszych</w:t>
            </w:r>
          </w:p>
        </w:tc>
      </w:tr>
      <w:tr w:rsidR="002D7E2D" w:rsidRPr="002D7E2D" w:rsidTr="00BE711E"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nauczycieli w zakresie rozpoznawania zagrożeń i sposobów wsparcia ucznia i rodzica -   Szkole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niowe rady pedagogiczne, formy do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skonalenia proponowane przez pla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cówki doskonalenia nauczycieli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Dyrekcja szkoły, grono pe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dagogiczne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Dzielenie się wiedzą zdobytą podczas szkoleń z rodzicami na zebraniach. </w:t>
            </w:r>
          </w:p>
        </w:tc>
      </w:tr>
      <w:tr w:rsidR="002D7E2D" w:rsidRPr="002D7E2D" w:rsidTr="00BE711E">
        <w:trPr>
          <w:trHeight w:val="2825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w klasach pierw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szych ankiet ad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aptacyjnych. Obserwacja uczniów podczas bieżącej pracy. </w:t>
            </w:r>
            <w:r w:rsidRPr="002D7E2D">
              <w:t xml:space="preserve"> </w:t>
            </w:r>
          </w:p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hAnsi="Times New Roman" w:cs="Times New Roman"/>
                <w:sz w:val="24"/>
                <w:szCs w:val="24"/>
              </w:rPr>
              <w:t>Upowszechnianie informacji o punk</w:t>
            </w:r>
            <w:r w:rsidRPr="002D7E2D">
              <w:rPr>
                <w:rFonts w:ascii="Times New Roman" w:hAnsi="Times New Roman" w:cs="Times New Roman"/>
                <w:sz w:val="24"/>
                <w:szCs w:val="24"/>
              </w:rPr>
              <w:softHyphen/>
              <w:t>tach konsultacyjnych i liniach pomo</w:t>
            </w:r>
            <w:r w:rsidRPr="002D7E2D">
              <w:rPr>
                <w:rFonts w:ascii="Times New Roman" w:hAnsi="Times New Roman" w:cs="Times New Roman"/>
                <w:sz w:val="24"/>
                <w:szCs w:val="24"/>
              </w:rPr>
              <w:softHyphen/>
              <w:t>cowych dla uczniów i rodziców, w których można zgłaszać przypadki niebezpiecznych zdarzeń w Interne</w:t>
            </w:r>
            <w:r w:rsidRPr="002D7E2D">
              <w:rPr>
                <w:rFonts w:ascii="Times New Roman" w:hAnsi="Times New Roman" w:cs="Times New Roman"/>
                <w:sz w:val="24"/>
                <w:szCs w:val="24"/>
              </w:rPr>
              <w:softHyphen/>
              <w:t>cie</w:t>
            </w:r>
          </w:p>
          <w:p w:rsidR="00C63C7B" w:rsidRPr="002D7E2D" w:rsidRDefault="00C63C7B" w:rsidP="00BE711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3C7B" w:rsidRPr="002D7E2D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11E" w:rsidRDefault="00BE711E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Kaim - Tulacha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915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w klasach pierw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szych diagnozy uczniów pod kątem stylów uczenia się. 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– Tulacha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C63C7B" w:rsidRPr="002D7E2D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2018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Preferowany styl uczenia się – dia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gnoza.  Metody efektywnego uczenia się.</w:t>
            </w:r>
          </w:p>
        </w:tc>
      </w:tr>
      <w:tr w:rsidR="002D7E2D" w:rsidRPr="002D7E2D" w:rsidTr="00BE711E">
        <w:trPr>
          <w:trHeight w:val="419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rozwijające umiejętność uczenia się. 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Kaim – Tulacha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1050"/>
        </w:trPr>
        <w:tc>
          <w:tcPr>
            <w:tcW w:w="534" w:type="dxa"/>
            <w:vMerge w:val="restart"/>
            <w:vAlign w:val="center"/>
          </w:tcPr>
          <w:p w:rsidR="00C63C7B" w:rsidRPr="002D7E2D" w:rsidRDefault="00C63C7B" w:rsidP="00C63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SPOŁECZNA</w:t>
            </w: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Upowszechnianie wśród uczniów i rodziców zasad i reguł dotyczących właściwych postaw w oparciu o Sta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tut szkoły, procedury szkolne, normy przyjęte w społeczeństwie oraz kon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sekwencji ich nieprzestrzegania.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wspierany przez członków grona peda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gogicznego</w:t>
            </w:r>
          </w:p>
        </w:tc>
        <w:tc>
          <w:tcPr>
            <w:tcW w:w="1984" w:type="dxa"/>
          </w:tcPr>
          <w:p w:rsidR="00C63C7B" w:rsidRPr="002D7E2D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2018</w:t>
            </w:r>
            <w:r w:rsidR="00C63C7B"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63C7B"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(zapoznanie lub przypomnienie zasad przyjętych w Statucie i szkol</w:t>
            </w:r>
            <w:r w:rsidR="00C63C7B"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nych procedu</w:t>
            </w:r>
            <w:r w:rsidR="00C63C7B"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rach),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oraz rok szkolny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ze Statutem szkoły, pro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cedurami, procedura Niebieskiej karty. W klasach programowo star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szych przypomnienie zasad przyję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tych w Statucie Szkoły, obowiązują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cych procedur. </w:t>
            </w:r>
          </w:p>
        </w:tc>
      </w:tr>
      <w:tr w:rsidR="002D7E2D" w:rsidRPr="002D7E2D" w:rsidTr="00BE711E">
        <w:trPr>
          <w:trHeight w:val="836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Szerzenie idei honorowego oddawa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nia krwi 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Maciaszczyk, Ewa Kaim-Tulacha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Według harmono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gramu ustalonego z RCKiK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Łączy nas krew, która ratuje życie.</w:t>
            </w:r>
          </w:p>
        </w:tc>
      </w:tr>
      <w:tr w:rsidR="002D7E2D" w:rsidRPr="002D7E2D" w:rsidTr="00BE711E">
        <w:trPr>
          <w:trHeight w:val="1110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Udział młodzieży w przedsięwzię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ciach mających na celu współpracę z instytucjami i osobami oraz  uzyska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nie informacji o sytuacji na rynku 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pracy. 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Monika Mazur – Mitorwska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Szkolny dzień kariery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pracodawcami.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tematów wynikających z podstawy programowej</w:t>
            </w:r>
          </w:p>
        </w:tc>
      </w:tr>
      <w:tr w:rsidR="002D7E2D" w:rsidRPr="002D7E2D" w:rsidTr="00BE711E">
        <w:trPr>
          <w:trHeight w:val="560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Propagowanie pozytywnych postaw  wzorców i  zachowań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Cała społeczność szkolna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540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390AA8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Promowanie</w:t>
            </w:r>
            <w:r w:rsidR="00C63C7B"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pozytywnych zacho</w:t>
            </w:r>
            <w:r w:rsidR="00C63C7B"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wań uczniów za bardzo dobre wyniki w nauce i wzorowe zachowanie, fre</w:t>
            </w:r>
            <w:r w:rsidR="00C63C7B"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kwencję, prace na rzecz szkoły, wo</w:t>
            </w:r>
            <w:r w:rsidR="00C63C7B"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lontariat itp. 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Jolanta Skoczylas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Małgorzata Krejmer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984" w:type="dxa"/>
          </w:tcPr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Czerwiec 20</w:t>
            </w:r>
            <w:r w:rsidR="00390A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585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Współorganizowanie i udział mło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dzieży w  imprezach i uroczysto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ściach szkolnych i klasowych np.: Święta Edukacji Narodowej, Święta Odzyskania Niepodległości, Ślubo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wania, Wigilii szkolnej i klasowych, Śniadania Wielkanocnego itp. 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Maria Świerczyńska, nau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czyciele odpowiedzialni za przygotowanie uroczystości, wychowawcy klas. 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kalen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darzem pracy szkoły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zgodna ze zrealizowanym działaniem</w:t>
            </w:r>
          </w:p>
        </w:tc>
      </w:tr>
      <w:tr w:rsidR="002D7E2D" w:rsidRPr="002D7E2D" w:rsidTr="00BE711E">
        <w:trPr>
          <w:trHeight w:val="1581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Podejmowanie działań mających na celu promowanie wśród społeczności szkolnej działalności charytatywnej i wolontarystycznej np. w ramach, CAL, współpracy z Bankiem Żywno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ści, Radomskim Towarzystwem Do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broczynności itp. 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Maria Świerczyńska, Małgorzta Krejmer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Ewa Kaim - Tulacha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Czym jest wolontariat?, Kim jest wo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lontariusz?</w:t>
            </w:r>
          </w:p>
        </w:tc>
      </w:tr>
      <w:tr w:rsidR="002D7E2D" w:rsidRPr="002D7E2D" w:rsidTr="00BE711E">
        <w:trPr>
          <w:trHeight w:val="616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Praca w Samorządzie Uczniowskim oraz Samorządach Klasowych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Małgorzta Krejmer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1080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Budowanie pozytywnych relacji i wzajemnego zaufania na płaszczyź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nie nauczyciel – uczeń, wychowawca – uczniowie.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Grono pedagogiczne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2040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rodziców w budowa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nie przyjaznej i bezpiecznej szkoły, udział w wydarzeniach związanych z życiem szkoły oraz procesach podej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mowania decyzji.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C7B" w:rsidRPr="00390AA8" w:rsidRDefault="00390AA8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Wspieranie nauczycieli, wychowawców </w:t>
            </w:r>
            <w:r w:rsidR="00C63C7B"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po</w:t>
            </w:r>
            <w:r w:rsidR="00C63C7B"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mocy psychologiczno – pedagogicz</w:t>
            </w:r>
            <w:r w:rsidR="00C63C7B"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nej udzielanej uczniom i rodzicom, spotkania ze specjalistami (szkolenia dotyczące samouszkodzeń, depresji, bezpiecznego korzystania z Inter</w:t>
            </w:r>
            <w:r w:rsidR="00C63C7B"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netu).</w:t>
            </w:r>
          </w:p>
          <w:p w:rsidR="00390AA8" w:rsidRPr="002D7E2D" w:rsidRDefault="00390AA8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Upowszechnianie oferty edukacyjnej Poradni Psychologiczno – Pedago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gicznej drogą elektroniczną (Librus</w:t>
            </w:r>
          </w:p>
        </w:tc>
        <w:tc>
          <w:tcPr>
            <w:tcW w:w="2977" w:type="dxa"/>
          </w:tcPr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AA8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Maria Świerczyńska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-Tulacha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A8" w:rsidRDefault="00390AA8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– listopad 2017 szkolenia, prelek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cje przez pracow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ników KMP zgod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nie z harmonogra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mem pracy Policji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ofertą PP-P nr 3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1155"/>
        </w:trPr>
        <w:tc>
          <w:tcPr>
            <w:tcW w:w="534" w:type="dxa"/>
            <w:vMerge w:val="restart"/>
            <w:vAlign w:val="center"/>
          </w:tcPr>
          <w:p w:rsidR="00C63C7B" w:rsidRPr="002D7E2D" w:rsidRDefault="00C63C7B" w:rsidP="00C63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DUCHOWA</w:t>
            </w: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Obchody rocznic wydarzeń histo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rycznych i świąt państwowych we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dług kalendarza imprez o zasięgu szkolnym i miejskim.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Sylwia Jachimkowska, 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Jerzy Sawicki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Kupiec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Według kalenda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rza imprez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810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Pielęgnowanie i kultywowanie trady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cji szkolnej (ślubowanie uczniów klas pierwszych, losy absolwentów, kon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kurs wiedzy o patronie szkoły dla gimnazjalistów, przybliżenie postaci patrona szkoły kronika szkolna, otrzęsiny klas pierwszych itp.)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Osoby odpowiedzialne za przygotowanie akademii i uroczystości 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Według ustalo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nego kalendarza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zgodnie z realizowanym działaniem</w:t>
            </w:r>
          </w:p>
        </w:tc>
      </w:tr>
      <w:tr w:rsidR="002D7E2D" w:rsidRPr="002D7E2D" w:rsidTr="00BE711E">
        <w:trPr>
          <w:trHeight w:val="699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Podejmowanie działań mających na celu edukację młodzieży w obszarze dziedzictwa narodowego. 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Iwona Nabzdyk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586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„Galerii pod Kielnią”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Iwona Nabzdyk</w:t>
            </w:r>
          </w:p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Lidia Pawlina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7E2D" w:rsidRPr="002D7E2D" w:rsidTr="00BE711E">
        <w:trPr>
          <w:trHeight w:val="568"/>
        </w:trPr>
        <w:tc>
          <w:tcPr>
            <w:tcW w:w="534" w:type="dxa"/>
            <w:vMerge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C63C7B" w:rsidRPr="002D7E2D" w:rsidRDefault="00C63C7B" w:rsidP="00C63C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C7B" w:rsidRPr="002D7E2D" w:rsidRDefault="00C63C7B" w:rsidP="00C63C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</w:rPr>
              <w:t>Uczenie właściwego pojęcia tolerancji, odwagi w reagowaniu na niesprawiedli</w:t>
            </w:r>
            <w:r w:rsidRPr="002D7E2D">
              <w:rPr>
                <w:rFonts w:ascii="Times New Roman" w:eastAsia="Calibri" w:hAnsi="Times New Roman" w:cs="Times New Roman"/>
              </w:rPr>
              <w:softHyphen/>
              <w:t>wość, krzywdę drugiego człowieka, agresję</w:t>
            </w:r>
          </w:p>
        </w:tc>
        <w:tc>
          <w:tcPr>
            <w:tcW w:w="2977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Grono pedagogiczne</w:t>
            </w:r>
          </w:p>
        </w:tc>
        <w:tc>
          <w:tcPr>
            <w:tcW w:w="1984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C63C7B" w:rsidRPr="002D7E2D" w:rsidRDefault="00C63C7B" w:rsidP="00C63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63C7B" w:rsidRPr="002D7E2D" w:rsidRDefault="00C63C7B" w:rsidP="00C63C7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63C7B" w:rsidRPr="002D7E2D" w:rsidSect="00DA296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63C7B" w:rsidRPr="002D7E2D" w:rsidRDefault="00C63C7B" w:rsidP="00C63C7B">
      <w:pPr>
        <w:keepNext/>
        <w:keepLines/>
        <w:numPr>
          <w:ilvl w:val="0"/>
          <w:numId w:val="21"/>
        </w:numPr>
        <w:tabs>
          <w:tab w:val="left" w:pos="567"/>
        </w:tabs>
        <w:spacing w:before="240" w:after="240"/>
        <w:ind w:left="1474" w:hanging="907"/>
        <w:outlineLvl w:val="0"/>
        <w:rPr>
          <w:rFonts w:ascii="Times New Roman" w:eastAsia="Times New Roman" w:hAnsi="Times New Roman" w:cstheme="majorBidi"/>
          <w:b/>
          <w:sz w:val="32"/>
          <w:szCs w:val="32"/>
        </w:rPr>
      </w:pPr>
      <w:r w:rsidRPr="002D7E2D">
        <w:rPr>
          <w:rFonts w:ascii="Times New Roman" w:eastAsia="Times New Roman" w:hAnsi="Times New Roman" w:cstheme="majorBidi"/>
          <w:b/>
          <w:sz w:val="24"/>
          <w:szCs w:val="24"/>
        </w:rPr>
        <w:lastRenderedPageBreak/>
        <w:t xml:space="preserve"> </w:t>
      </w:r>
      <w:bookmarkStart w:id="57" w:name="_Toc495995185"/>
      <w:r w:rsidRPr="002D7E2D">
        <w:rPr>
          <w:rFonts w:ascii="Times New Roman" w:eastAsia="Times New Roman" w:hAnsi="Times New Roman" w:cstheme="majorBidi"/>
          <w:b/>
          <w:sz w:val="32"/>
          <w:szCs w:val="32"/>
        </w:rPr>
        <w:t>Spodziewane efekty</w:t>
      </w:r>
      <w:bookmarkEnd w:id="57"/>
    </w:p>
    <w:p w:rsidR="00C63C7B" w:rsidRPr="002D7E2D" w:rsidRDefault="00C63C7B" w:rsidP="00C63C7B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Uczeń: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zna korzyści wypływające ze zdrowego stylu życia,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potrafi być asertywny, dostrzega i stara się zrozumieć drugiego człowieka przy jednoczesnym poszanowaniu własnej godności,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wykazuje właściwą postawę i zachowanie w różnych sytuacjach,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dba o frekwencję wpływającą na osiąganie lepszych wyników w nauce,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zna wagę nauki szkolnej i korzyści płynące z edukacji w szkole średniej i po jej ukończeniu,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zna swoje uzdolnienia i predyspozycje i je rozwija,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rozpoznaje sytuacje zwiastujące zagrożenia wynikające z rozwijającej się wśród młodzieży agresji i przemocy,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wie, jak zachować się w sytuacjach zagrożenia,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potrafi udzielić pierwszej pomocy,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odpowiedzialnie korzysta z mediów społecznych,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zna procedury bezpieczeństwa w szkole i ich przestrzega,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zna swoje prawa i obowiązki, czuje się członkiem zespołu klasowego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szanuje dobra i symbole narodowe,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aktywnie uczestniczy w obchodach rocznicowych,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dąży do poznawania „małej ojczyzny”,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jest świadomym odbiorcą kultury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kultywuje wartości patriotyczne i społeczne, 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rozumie potrzebę niesienia pomocy innym,</w:t>
      </w:r>
    </w:p>
    <w:p w:rsidR="00C63C7B" w:rsidRPr="002D7E2D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dąży do rozwoju intelektualnego, fizycznego, społecznego, duchowego oraz emocjonalnego. </w:t>
      </w:r>
    </w:p>
    <w:p w:rsidR="00C63C7B" w:rsidRPr="002D7E2D" w:rsidRDefault="00C63C7B" w:rsidP="00C63C7B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Rodzice:</w:t>
      </w:r>
    </w:p>
    <w:p w:rsidR="00C63C7B" w:rsidRPr="002D7E2D" w:rsidRDefault="00C63C7B" w:rsidP="00C63C7B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są partnerami szkoły,</w:t>
      </w:r>
    </w:p>
    <w:p w:rsidR="00C63C7B" w:rsidRPr="002D7E2D" w:rsidRDefault="00C63C7B" w:rsidP="00C63C7B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aktywnie uczestniczą w życiu szkoły,</w:t>
      </w:r>
    </w:p>
    <w:p w:rsidR="00C63C7B" w:rsidRPr="002D7E2D" w:rsidRDefault="00C63C7B" w:rsidP="00C63C7B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mają wiedzę dotyczącą zagrożeń współczesnego świata,</w:t>
      </w:r>
    </w:p>
    <w:p w:rsidR="00C63C7B" w:rsidRPr="002D7E2D" w:rsidRDefault="00C63C7B" w:rsidP="00C63C7B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wiedzą gdzie szukać pomocy w sytuacjach problemowych</w:t>
      </w:r>
    </w:p>
    <w:p w:rsidR="00C63C7B" w:rsidRPr="002D7E2D" w:rsidRDefault="00C63C7B" w:rsidP="00C63C7B">
      <w:pPr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Grono pedagogiczne:</w:t>
      </w:r>
    </w:p>
    <w:p w:rsidR="00C63C7B" w:rsidRPr="002D7E2D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wpierają rodziców w procesie wychowawczym,</w:t>
      </w:r>
    </w:p>
    <w:p w:rsidR="00C63C7B" w:rsidRPr="002D7E2D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dzielą się zdobytą wiedzą,</w:t>
      </w:r>
    </w:p>
    <w:p w:rsidR="00C63C7B" w:rsidRPr="002D7E2D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znają i rozpoznają zagrożenia współczesnego świata,</w:t>
      </w:r>
    </w:p>
    <w:p w:rsidR="00C63C7B" w:rsidRPr="002D7E2D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wiedzą gdzie szukać pomocy,</w:t>
      </w:r>
    </w:p>
    <w:p w:rsidR="00C63C7B" w:rsidRPr="002D7E2D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dbają o bezpieczeństwo uczniów, </w:t>
      </w:r>
    </w:p>
    <w:p w:rsidR="00C63C7B" w:rsidRPr="002D7E2D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 xml:space="preserve">tworzą przyjazny klimat w szkole </w:t>
      </w:r>
    </w:p>
    <w:p w:rsidR="00C63C7B" w:rsidRPr="002D7E2D" w:rsidRDefault="00C63C7B" w:rsidP="00C63C7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63C7B" w:rsidRPr="002D7E2D" w:rsidRDefault="00C63C7B" w:rsidP="00C63C7B">
      <w:pPr>
        <w:keepNext/>
        <w:keepLines/>
        <w:numPr>
          <w:ilvl w:val="0"/>
          <w:numId w:val="21"/>
        </w:numPr>
        <w:tabs>
          <w:tab w:val="left" w:pos="567"/>
        </w:tabs>
        <w:spacing w:before="240" w:after="240"/>
        <w:ind w:left="567" w:firstLine="0"/>
        <w:outlineLvl w:val="0"/>
        <w:rPr>
          <w:rFonts w:ascii="Times New Roman" w:eastAsia="Times New Roman" w:hAnsi="Times New Roman" w:cstheme="majorBidi"/>
          <w:b/>
          <w:sz w:val="24"/>
          <w:szCs w:val="24"/>
        </w:rPr>
      </w:pPr>
      <w:bookmarkStart w:id="58" w:name="_Toc495995186"/>
      <w:r w:rsidRPr="002D7E2D">
        <w:rPr>
          <w:rFonts w:ascii="Times New Roman" w:eastAsia="Times New Roman" w:hAnsi="Times New Roman" w:cstheme="majorBidi"/>
          <w:b/>
          <w:sz w:val="32"/>
          <w:szCs w:val="32"/>
        </w:rPr>
        <w:lastRenderedPageBreak/>
        <w:t>Ewaluacja szkolnego programu wychowawczo - profilaktycznego</w:t>
      </w:r>
      <w:bookmarkEnd w:id="58"/>
    </w:p>
    <w:p w:rsidR="00C63C7B" w:rsidRPr="002D7E2D" w:rsidRDefault="00C63C7B" w:rsidP="00C6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E2D">
        <w:rPr>
          <w:rFonts w:ascii="Times New Roman" w:eastAsia="Times New Roman" w:hAnsi="Times New Roman" w:cs="Times New Roman"/>
          <w:sz w:val="24"/>
          <w:szCs w:val="24"/>
        </w:rPr>
        <w:t>Ewaluacja wewnątrzszkolna programu wychowawczo – profilaktycznego jest działaniem polegającym na systematycznym gromadzeniu informacji na temat przeprowadzonych działań, w celu wykorzystania ich do modyfikacji i podwyższania skuteczności przyszłych działań. Działanie to obejmuje:</w:t>
      </w:r>
    </w:p>
    <w:p w:rsidR="00C63C7B" w:rsidRPr="002D7E2D" w:rsidRDefault="00C63C7B" w:rsidP="00C63C7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E2D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Ewaluację celu – czyli sprawdzenie, czy zaplanowane w programie cele zostały osiągnięte;</w:t>
      </w:r>
    </w:p>
    <w:p w:rsidR="00C63C7B" w:rsidRPr="002D7E2D" w:rsidRDefault="00C63C7B" w:rsidP="00C63C7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E2D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Ewaluację wyniku - czyli jakie są efekty zrealizowanych działań;</w:t>
      </w:r>
    </w:p>
    <w:p w:rsidR="00C63C7B" w:rsidRPr="002D7E2D" w:rsidRDefault="00C63C7B" w:rsidP="00C63C7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E2D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Ewaluację procesu - czyli czy sposób realizacji sprzyjał skuteczności;</w:t>
      </w:r>
    </w:p>
    <w:p w:rsidR="00C63C7B" w:rsidRPr="002D7E2D" w:rsidRDefault="00C63C7B" w:rsidP="00AB3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E2D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programu przeprowadzona będzie przez zespół ds. Ewaluacji programu wychowawczo – profilaktycznego powołany przez Dyrektora szkoły</w:t>
      </w:r>
      <w:r w:rsidR="00AB3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59" w:name="_GoBack"/>
      <w:bookmarkEnd w:id="59"/>
    </w:p>
    <w:p w:rsidR="00C63C7B" w:rsidRPr="002D7E2D" w:rsidRDefault="00C63C7B" w:rsidP="00C6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C7B" w:rsidRPr="002D7E2D" w:rsidRDefault="00C63C7B" w:rsidP="00C63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7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opracował zespól w składzie: Maria Świerczyńska, Lidia Kuś, Edyta Wrochna, Małgorzata Maciaszczyk, Małgorzata Krejmer, Ewa Kaim – Tulacha, Katarzyna Trybuła.</w:t>
      </w:r>
    </w:p>
    <w:p w:rsidR="00C63C7B" w:rsidRPr="002D7E2D" w:rsidRDefault="00C63C7B" w:rsidP="00C63C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3C7B" w:rsidRPr="002D7E2D" w:rsidRDefault="00C63C7B" w:rsidP="00C63C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wychowawczo – profilaktyczny został uchwalony przez Radę Rodziców w porozumieniu z Radą Pedagogiczną Zespołu Szkół Budowlanych im.</w:t>
      </w:r>
      <w:r w:rsidR="00A51965" w:rsidRPr="002D7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Kazimierza Wielkiego w Radomiu.</w:t>
      </w:r>
    </w:p>
    <w:p w:rsidR="00C63C7B" w:rsidRPr="002D7E2D" w:rsidRDefault="00C63C7B" w:rsidP="00C63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3C7B" w:rsidRPr="002D7E2D" w:rsidRDefault="00C63C7B" w:rsidP="00C63C7B">
      <w:pPr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id w:val="6536471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63C7B" w:rsidRPr="002D7E2D" w:rsidRDefault="00C63C7B" w:rsidP="00C63C7B">
          <w:pPr>
            <w:keepNext/>
            <w:keepLines/>
            <w:tabs>
              <w:tab w:val="left" w:pos="567"/>
            </w:tabs>
            <w:spacing w:before="240" w:after="240"/>
            <w:rPr>
              <w:rFonts w:ascii="Times New Roman" w:eastAsiaTheme="majorEastAsia" w:hAnsi="Times New Roman" w:cstheme="majorBidi"/>
              <w:b/>
              <w:sz w:val="32"/>
              <w:szCs w:val="32"/>
              <w:lang w:eastAsia="de-DE"/>
            </w:rPr>
          </w:pPr>
        </w:p>
        <w:p w:rsidR="00C63C7B" w:rsidRPr="002D7E2D" w:rsidRDefault="00C63C7B" w:rsidP="00C63C7B">
          <w:pPr>
            <w:rPr>
              <w:rFonts w:ascii="Times New Roman" w:eastAsiaTheme="majorEastAsia" w:hAnsi="Times New Roman" w:cstheme="majorBidi"/>
              <w:sz w:val="32"/>
              <w:szCs w:val="32"/>
              <w:lang w:eastAsia="de-DE"/>
            </w:rPr>
          </w:pPr>
          <w:r w:rsidRPr="002D7E2D">
            <w:br w:type="page"/>
          </w:r>
        </w:p>
        <w:p w:rsidR="00C63C7B" w:rsidRPr="002D7E2D" w:rsidRDefault="00C63C7B" w:rsidP="00C63C7B">
          <w:pPr>
            <w:keepNext/>
            <w:keepLines/>
            <w:tabs>
              <w:tab w:val="left" w:pos="567"/>
            </w:tabs>
            <w:spacing w:before="240" w:after="240"/>
            <w:rPr>
              <w:rFonts w:ascii="Times New Roman" w:eastAsiaTheme="majorEastAsia" w:hAnsi="Times New Roman" w:cstheme="majorBidi"/>
              <w:b/>
              <w:sz w:val="32"/>
              <w:szCs w:val="32"/>
              <w:lang w:val="de-DE" w:eastAsia="de-DE"/>
            </w:rPr>
          </w:pPr>
          <w:r w:rsidRPr="002D7E2D">
            <w:rPr>
              <w:rFonts w:ascii="Times New Roman" w:eastAsiaTheme="majorEastAsia" w:hAnsi="Times New Roman" w:cstheme="majorBidi"/>
              <w:b/>
              <w:sz w:val="32"/>
              <w:szCs w:val="32"/>
              <w:lang w:eastAsia="de-DE"/>
            </w:rPr>
            <w:lastRenderedPageBreak/>
            <w:t>Spis treści</w:t>
          </w:r>
        </w:p>
        <w:p w:rsidR="00603169" w:rsidRPr="002D7E2D" w:rsidRDefault="00C63C7B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r w:rsidRPr="002D7E2D">
            <w:fldChar w:fldCharType="begin"/>
          </w:r>
          <w:r w:rsidRPr="002D7E2D">
            <w:instrText xml:space="preserve"> TOC \o "1-3" \h \z \u </w:instrText>
          </w:r>
          <w:r w:rsidRPr="002D7E2D">
            <w:fldChar w:fldCharType="separate"/>
          </w:r>
          <w:hyperlink w:anchor="_Toc495995156" w:history="1"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1.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Wstęp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_Toc495995156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2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57" w:history="1"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2.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Podstawa prawna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_Toc495995157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3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58" w:history="1">
            <w:r w:rsidR="00603169" w:rsidRPr="002D7E2D">
              <w:rPr>
                <w:rStyle w:val="Hipercze"/>
                <w:noProof/>
                <w:color w:val="auto"/>
              </w:rPr>
              <w:t>3.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noProof/>
                <w:color w:val="auto"/>
              </w:rPr>
              <w:t>Misja szkoły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_Toc495995158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4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59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4.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Sylwetka absolwenta branżowej szkoły I stopnia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_Toc495995159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5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0" w:history="1">
            <w:r w:rsidR="00603169" w:rsidRPr="002D7E2D">
              <w:rPr>
                <w:rStyle w:val="Hipercze"/>
                <w:noProof/>
                <w:color w:val="auto"/>
              </w:rPr>
              <w:t>4.1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noProof/>
                <w:color w:val="auto"/>
              </w:rPr>
              <w:t>W sferze fizycznej: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_Toc495995160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5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1" w:history="1">
            <w:r w:rsidR="00603169" w:rsidRPr="002D7E2D">
              <w:rPr>
                <w:rStyle w:val="Hipercze"/>
                <w:noProof/>
                <w:color w:val="auto"/>
              </w:rPr>
              <w:t>4.2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noProof/>
                <w:color w:val="auto"/>
              </w:rPr>
              <w:t>W sferze emocjonalnej: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_Toc495995161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5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2" w:history="1">
            <w:r w:rsidR="00603169" w:rsidRPr="002D7E2D">
              <w:rPr>
                <w:rStyle w:val="Hipercze"/>
                <w:noProof/>
                <w:color w:val="auto"/>
              </w:rPr>
              <w:t>4.3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noProof/>
                <w:color w:val="auto"/>
              </w:rPr>
              <w:t>W sferze intelektualnej: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_Toc495995162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5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3" w:history="1">
            <w:r w:rsidR="00603169" w:rsidRPr="002D7E2D">
              <w:rPr>
                <w:rStyle w:val="Hipercze"/>
                <w:noProof/>
                <w:color w:val="auto"/>
              </w:rPr>
              <w:t>4.4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noProof/>
                <w:color w:val="auto"/>
              </w:rPr>
              <w:t>W sferze społecznej: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_Toc495995163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5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4" w:history="1">
            <w:r w:rsidR="00603169" w:rsidRPr="002D7E2D">
              <w:rPr>
                <w:rStyle w:val="Hipercze"/>
                <w:noProof/>
                <w:color w:val="auto"/>
              </w:rPr>
              <w:t>4.5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noProof/>
                <w:color w:val="auto"/>
              </w:rPr>
              <w:t>W sferze duchowej: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_Toc495995164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6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5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5.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Diagnoza środowiska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_Toc495995165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6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6" w:history="1">
            <w:r w:rsidR="00603169" w:rsidRPr="002D7E2D">
              <w:rPr>
                <w:rStyle w:val="Hipercze"/>
                <w:rFonts w:eastAsia="Times New Roman" w:cs="Times New Roman"/>
                <w:noProof/>
                <w:color w:val="auto"/>
              </w:rPr>
              <w:t>6.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 w:cs="Times New Roman"/>
                <w:noProof/>
                <w:color w:val="auto"/>
              </w:rPr>
              <w:t>Zadania szkolnego programu wychowawczo profilaktycznego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_Toc495995166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7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7" w:history="1">
            <w:r w:rsidR="00603169" w:rsidRPr="002D7E2D">
              <w:rPr>
                <w:rStyle w:val="Hipercze"/>
                <w:noProof/>
                <w:color w:val="auto"/>
              </w:rPr>
              <w:t>6.1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noProof/>
                <w:color w:val="auto"/>
              </w:rPr>
              <w:t>Zadania wychowawcze: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_Toc495995167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7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8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6.2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Zadania profilaktyczne: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_Toc495995168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7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9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7.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Struktura oddziaływań wychowawczych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_Toc495995169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7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0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7.1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Dyrektor szkoły: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_Toc495995170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7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1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7.2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Rada pedagogiczna: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_Toc495995171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8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2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7.3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Nauczyciele: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_Toc495995172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8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3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7.4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Wychowawcy klas: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_Toc495995173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8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4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7.5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Zespół wychowawczy: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_Toc495995174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9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5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7.6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Pedagog szkolny/psycholog: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_Toc495995175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9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6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7.7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Rodzice: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_Toc495995176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9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7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7.8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Samorząd Uczniowski: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_Toc495995177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10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8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8.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Cele szkolnego programu wychowawczo – profilaktycznego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_Toc495995178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10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9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8.1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Sfera fizyczna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_Toc495995179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10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0" w:history="1"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8.2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Sfera emocjonalna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_Toc495995180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10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1" w:history="1"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8.3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Sfera intelektualna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_Toc495995181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11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2" w:history="1"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8.4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Times New Roman"/>
                <w:noProof/>
                <w:color w:val="auto"/>
              </w:rPr>
              <w:t>Sfera społeczna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_Toc495995182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11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3" w:history="1"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8.5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eastAsia="Calibri"/>
                <w:noProof/>
                <w:color w:val="auto"/>
              </w:rPr>
              <w:t>Sfera duchowa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_Toc495995183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11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4" w:history="1">
            <w:r w:rsidR="00603169" w:rsidRPr="002D7E2D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t>9.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ascii="Times New Roman" w:eastAsia="Times New Roman" w:hAnsi="Times New Roman" w:cstheme="majorBidi"/>
                <w:b/>
                <w:noProof/>
                <w:color w:val="auto"/>
              </w:rPr>
              <w:t xml:space="preserve">Treści i harmonogram działań </w:t>
            </w:r>
            <w:r w:rsidR="00603169" w:rsidRPr="002D7E2D">
              <w:rPr>
                <w:rStyle w:val="Hipercze"/>
                <w:rFonts w:ascii="Times New Roman" w:eastAsia="Calibri" w:hAnsi="Times New Roman" w:cstheme="majorBidi"/>
                <w:b/>
                <w:noProof/>
                <w:color w:val="auto"/>
              </w:rPr>
              <w:t>szkolnego programu wychowawczo – profilaktycznego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_Toc495995184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12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5" w:history="1">
            <w:r w:rsidR="00603169" w:rsidRPr="002D7E2D">
              <w:rPr>
                <w:rStyle w:val="Hipercze"/>
                <w:rFonts w:ascii="Times New Roman" w:eastAsia="Times New Roman" w:hAnsi="Times New Roman" w:cstheme="majorBidi"/>
                <w:b/>
                <w:noProof/>
                <w:color w:val="auto"/>
              </w:rPr>
              <w:t>10.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ascii="Times New Roman" w:eastAsia="Times New Roman" w:hAnsi="Times New Roman" w:cstheme="majorBidi"/>
                <w:b/>
                <w:noProof/>
                <w:color w:val="auto"/>
              </w:rPr>
              <w:t>Spodziewane efekty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_Toc495995185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19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603169" w:rsidRPr="002D7E2D" w:rsidRDefault="005B5B79">
          <w:pPr>
            <w:pStyle w:val="Spistreci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6" w:history="1">
            <w:r w:rsidR="00603169" w:rsidRPr="002D7E2D">
              <w:rPr>
                <w:rStyle w:val="Hipercze"/>
                <w:rFonts w:ascii="Times New Roman" w:eastAsia="Times New Roman" w:hAnsi="Times New Roman" w:cstheme="majorBidi"/>
                <w:b/>
                <w:noProof/>
                <w:color w:val="auto"/>
              </w:rPr>
              <w:t>11.</w:t>
            </w:r>
            <w:r w:rsidR="00603169" w:rsidRPr="002D7E2D">
              <w:rPr>
                <w:rFonts w:eastAsiaTheme="minorEastAsia"/>
                <w:noProof/>
                <w:lang w:eastAsia="pl-PL"/>
              </w:rPr>
              <w:tab/>
            </w:r>
            <w:r w:rsidR="00603169" w:rsidRPr="002D7E2D">
              <w:rPr>
                <w:rStyle w:val="Hipercze"/>
                <w:rFonts w:ascii="Times New Roman" w:eastAsia="Times New Roman" w:hAnsi="Times New Roman" w:cstheme="majorBidi"/>
                <w:b/>
                <w:noProof/>
                <w:color w:val="auto"/>
              </w:rPr>
              <w:t>Ewaluacja szkolnego programu wychowawczo - profilaktycznego</w:t>
            </w:r>
            <w:r w:rsidR="00603169" w:rsidRPr="002D7E2D">
              <w:rPr>
                <w:noProof/>
                <w:webHidden/>
              </w:rPr>
              <w:tab/>
            </w:r>
            <w:r w:rsidR="00603169" w:rsidRPr="002D7E2D">
              <w:rPr>
                <w:noProof/>
                <w:webHidden/>
              </w:rPr>
              <w:fldChar w:fldCharType="begin"/>
            </w:r>
            <w:r w:rsidR="00603169" w:rsidRPr="002D7E2D">
              <w:rPr>
                <w:noProof/>
                <w:webHidden/>
              </w:rPr>
              <w:instrText xml:space="preserve"> PAGEREF _Toc495995186 \h </w:instrText>
            </w:r>
            <w:r w:rsidR="00603169" w:rsidRPr="002D7E2D">
              <w:rPr>
                <w:noProof/>
                <w:webHidden/>
              </w:rPr>
            </w:r>
            <w:r w:rsidR="00603169" w:rsidRPr="002D7E2D">
              <w:rPr>
                <w:noProof/>
                <w:webHidden/>
              </w:rPr>
              <w:fldChar w:fldCharType="separate"/>
            </w:r>
            <w:r w:rsidR="00603169" w:rsidRPr="002D7E2D">
              <w:rPr>
                <w:noProof/>
                <w:webHidden/>
              </w:rPr>
              <w:t>20</w:t>
            </w:r>
            <w:r w:rsidR="00603169" w:rsidRPr="002D7E2D">
              <w:rPr>
                <w:noProof/>
                <w:webHidden/>
              </w:rPr>
              <w:fldChar w:fldCharType="end"/>
            </w:r>
          </w:hyperlink>
        </w:p>
        <w:p w:rsidR="00D567F8" w:rsidRPr="002D7E2D" w:rsidRDefault="00C63C7B" w:rsidP="00C63C7B">
          <w:pPr>
            <w:rPr>
              <w:rFonts w:ascii="Times New Roman" w:hAnsi="Times New Roman" w:cs="Times New Roman"/>
            </w:rPr>
          </w:pPr>
          <w:r w:rsidRPr="002D7E2D">
            <w:rPr>
              <w:b/>
              <w:bCs/>
            </w:rPr>
            <w:fldChar w:fldCharType="end"/>
          </w:r>
        </w:p>
      </w:sdtContent>
    </w:sdt>
    <w:sectPr w:rsidR="00D567F8" w:rsidRPr="002D7E2D" w:rsidSect="00DA296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79" w:rsidRDefault="005B5B79" w:rsidP="00FB3541">
      <w:pPr>
        <w:spacing w:after="0" w:line="240" w:lineRule="auto"/>
      </w:pPr>
      <w:r>
        <w:separator/>
      </w:r>
    </w:p>
  </w:endnote>
  <w:endnote w:type="continuationSeparator" w:id="0">
    <w:p w:rsidR="005B5B79" w:rsidRDefault="005B5B79" w:rsidP="00FB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B" w:rsidRDefault="00A14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8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711E" w:rsidRDefault="00BE711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C44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C44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711E" w:rsidRDefault="00BE71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1E" w:rsidRDefault="00A14F4B" w:rsidP="00B72065">
    <w:pPr>
      <w:pStyle w:val="Stopka"/>
      <w:jc w:val="center"/>
    </w:pPr>
    <w:r>
      <w:t>Radom wrzesień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79" w:rsidRDefault="005B5B79" w:rsidP="00FB3541">
      <w:pPr>
        <w:spacing w:after="0" w:line="240" w:lineRule="auto"/>
      </w:pPr>
      <w:r>
        <w:separator/>
      </w:r>
    </w:p>
  </w:footnote>
  <w:footnote w:type="continuationSeparator" w:id="0">
    <w:p w:rsidR="005B5B79" w:rsidRDefault="005B5B79" w:rsidP="00FB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B" w:rsidRDefault="00A14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B" w:rsidRDefault="00A14F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B" w:rsidRDefault="00A14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D26"/>
    <w:multiLevelType w:val="hybridMultilevel"/>
    <w:tmpl w:val="5C6E46BA"/>
    <w:lvl w:ilvl="0" w:tplc="A128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AD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E3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04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E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ED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23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60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00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711E"/>
    <w:multiLevelType w:val="hybridMultilevel"/>
    <w:tmpl w:val="B4E4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207D"/>
    <w:multiLevelType w:val="hybridMultilevel"/>
    <w:tmpl w:val="4684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222A"/>
    <w:multiLevelType w:val="hybridMultilevel"/>
    <w:tmpl w:val="8F6E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65B1"/>
    <w:multiLevelType w:val="hybridMultilevel"/>
    <w:tmpl w:val="FD461A4A"/>
    <w:lvl w:ilvl="0" w:tplc="DA129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55FC"/>
    <w:multiLevelType w:val="hybridMultilevel"/>
    <w:tmpl w:val="B9A2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3365"/>
    <w:multiLevelType w:val="hybridMultilevel"/>
    <w:tmpl w:val="29309880"/>
    <w:lvl w:ilvl="0" w:tplc="19205AC2">
      <w:start w:val="1"/>
      <w:numFmt w:val="decimal"/>
      <w:pStyle w:val="Podtytu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13ED"/>
    <w:multiLevelType w:val="multilevel"/>
    <w:tmpl w:val="FC5848F2"/>
    <w:lvl w:ilvl="0">
      <w:start w:val="1"/>
      <w:numFmt w:val="decimal"/>
      <w:pStyle w:val="Nagwek1"/>
      <w:lvlText w:val="%1."/>
      <w:lvlJc w:val="right"/>
      <w:pPr>
        <w:ind w:left="927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285D25F3"/>
    <w:multiLevelType w:val="hybridMultilevel"/>
    <w:tmpl w:val="1E20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1CA1"/>
    <w:multiLevelType w:val="hybridMultilevel"/>
    <w:tmpl w:val="052E1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1783D"/>
    <w:multiLevelType w:val="hybridMultilevel"/>
    <w:tmpl w:val="3D96FB92"/>
    <w:lvl w:ilvl="0" w:tplc="91ACF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A9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45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A6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C2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67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6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02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85E34"/>
    <w:multiLevelType w:val="hybridMultilevel"/>
    <w:tmpl w:val="5C3E0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6C6433"/>
    <w:multiLevelType w:val="hybridMultilevel"/>
    <w:tmpl w:val="6B725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4620A"/>
    <w:multiLevelType w:val="hybridMultilevel"/>
    <w:tmpl w:val="C9C4E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E0ED6"/>
    <w:multiLevelType w:val="hybridMultilevel"/>
    <w:tmpl w:val="CC4633E6"/>
    <w:lvl w:ilvl="0" w:tplc="8EBEB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2F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CE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E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2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6C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2F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EA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21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02928"/>
    <w:multiLevelType w:val="hybridMultilevel"/>
    <w:tmpl w:val="277E7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84DAD"/>
    <w:multiLevelType w:val="hybridMultilevel"/>
    <w:tmpl w:val="7C56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27ED0"/>
    <w:multiLevelType w:val="hybridMultilevel"/>
    <w:tmpl w:val="7B62D10E"/>
    <w:lvl w:ilvl="0" w:tplc="A3C66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EA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0E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2B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C8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80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CC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C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2F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03281"/>
    <w:multiLevelType w:val="hybridMultilevel"/>
    <w:tmpl w:val="8798397E"/>
    <w:lvl w:ilvl="0" w:tplc="EA66D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E5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AB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0A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23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67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6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A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019F2"/>
    <w:multiLevelType w:val="hybridMultilevel"/>
    <w:tmpl w:val="2EC0FA1E"/>
    <w:lvl w:ilvl="0" w:tplc="00F2B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84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89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80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26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23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CB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F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E9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F46DD"/>
    <w:multiLevelType w:val="hybridMultilevel"/>
    <w:tmpl w:val="92F43CD6"/>
    <w:lvl w:ilvl="0" w:tplc="4C026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EB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4E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69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A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E0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64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3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40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40ADE"/>
    <w:multiLevelType w:val="hybridMultilevel"/>
    <w:tmpl w:val="2EFE3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AF2AC5"/>
    <w:multiLevelType w:val="hybridMultilevel"/>
    <w:tmpl w:val="1390D678"/>
    <w:lvl w:ilvl="0" w:tplc="6888B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5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C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6E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26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ED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81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A8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A3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54D77"/>
    <w:multiLevelType w:val="hybridMultilevel"/>
    <w:tmpl w:val="332A5F2E"/>
    <w:lvl w:ilvl="0" w:tplc="DF380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6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2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1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C5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4F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AC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E0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07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70E48"/>
    <w:multiLevelType w:val="hybridMultilevel"/>
    <w:tmpl w:val="F8EA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72CA6"/>
    <w:multiLevelType w:val="hybridMultilevel"/>
    <w:tmpl w:val="5406C4D2"/>
    <w:lvl w:ilvl="0" w:tplc="2256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88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67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8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9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A2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8C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47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8A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62B45"/>
    <w:multiLevelType w:val="hybridMultilevel"/>
    <w:tmpl w:val="470AA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E374EC"/>
    <w:multiLevelType w:val="hybridMultilevel"/>
    <w:tmpl w:val="8848CD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EF750B"/>
    <w:multiLevelType w:val="hybridMultilevel"/>
    <w:tmpl w:val="D13EE152"/>
    <w:lvl w:ilvl="0" w:tplc="8DF4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0B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AE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A1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0C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CB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EF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80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27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12BE3"/>
    <w:multiLevelType w:val="hybridMultilevel"/>
    <w:tmpl w:val="E37A6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8"/>
  </w:num>
  <w:num w:numId="5">
    <w:abstractNumId w:val="5"/>
  </w:num>
  <w:num w:numId="6">
    <w:abstractNumId w:val="2"/>
  </w:num>
  <w:num w:numId="7">
    <w:abstractNumId w:val="29"/>
  </w:num>
  <w:num w:numId="8">
    <w:abstractNumId w:val="3"/>
  </w:num>
  <w:num w:numId="9">
    <w:abstractNumId w:val="10"/>
  </w:num>
  <w:num w:numId="10">
    <w:abstractNumId w:val="19"/>
  </w:num>
  <w:num w:numId="11">
    <w:abstractNumId w:val="28"/>
  </w:num>
  <w:num w:numId="12">
    <w:abstractNumId w:val="25"/>
  </w:num>
  <w:num w:numId="13">
    <w:abstractNumId w:val="18"/>
  </w:num>
  <w:num w:numId="14">
    <w:abstractNumId w:val="17"/>
  </w:num>
  <w:num w:numId="15">
    <w:abstractNumId w:val="0"/>
  </w:num>
  <w:num w:numId="16">
    <w:abstractNumId w:val="23"/>
  </w:num>
  <w:num w:numId="17">
    <w:abstractNumId w:val="22"/>
  </w:num>
  <w:num w:numId="18">
    <w:abstractNumId w:val="20"/>
  </w:num>
  <w:num w:numId="19">
    <w:abstractNumId w:val="15"/>
  </w:num>
  <w:num w:numId="20">
    <w:abstractNumId w:val="6"/>
  </w:num>
  <w:num w:numId="21">
    <w:abstractNumId w:val="7"/>
  </w:num>
  <w:num w:numId="22">
    <w:abstractNumId w:val="26"/>
  </w:num>
  <w:num w:numId="23">
    <w:abstractNumId w:val="13"/>
  </w:num>
  <w:num w:numId="24">
    <w:abstractNumId w:val="9"/>
  </w:num>
  <w:num w:numId="25">
    <w:abstractNumId w:val="11"/>
  </w:num>
  <w:num w:numId="26">
    <w:abstractNumId w:val="21"/>
  </w:num>
  <w:num w:numId="27">
    <w:abstractNumId w:val="7"/>
    <w:lvlOverride w:ilvl="0">
      <w:startOverride w:val="9"/>
    </w:lvlOverride>
  </w:num>
  <w:num w:numId="28">
    <w:abstractNumId w:val="27"/>
  </w:num>
  <w:num w:numId="29">
    <w:abstractNumId w:val="4"/>
  </w:num>
  <w:num w:numId="30">
    <w:abstractNumId w:val="1"/>
  </w:num>
  <w:num w:numId="3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0C"/>
    <w:rsid w:val="000419EB"/>
    <w:rsid w:val="00086B24"/>
    <w:rsid w:val="000D1407"/>
    <w:rsid w:val="000E3659"/>
    <w:rsid w:val="000E48E8"/>
    <w:rsid w:val="00105297"/>
    <w:rsid w:val="0014172F"/>
    <w:rsid w:val="00166619"/>
    <w:rsid w:val="00173799"/>
    <w:rsid w:val="00182BD4"/>
    <w:rsid w:val="001C5981"/>
    <w:rsid w:val="001F25FA"/>
    <w:rsid w:val="002040C9"/>
    <w:rsid w:val="002701BB"/>
    <w:rsid w:val="002C79D8"/>
    <w:rsid w:val="002D7E2D"/>
    <w:rsid w:val="00343616"/>
    <w:rsid w:val="00387488"/>
    <w:rsid w:val="00390AA8"/>
    <w:rsid w:val="003A5016"/>
    <w:rsid w:val="003A67F6"/>
    <w:rsid w:val="003B7ECE"/>
    <w:rsid w:val="003F0CB6"/>
    <w:rsid w:val="003F6D8E"/>
    <w:rsid w:val="00516CFA"/>
    <w:rsid w:val="0057221A"/>
    <w:rsid w:val="00580527"/>
    <w:rsid w:val="005A52C2"/>
    <w:rsid w:val="005B06C8"/>
    <w:rsid w:val="005B5B79"/>
    <w:rsid w:val="005B6CBF"/>
    <w:rsid w:val="005C17BC"/>
    <w:rsid w:val="005E4F96"/>
    <w:rsid w:val="0060195F"/>
    <w:rsid w:val="00603169"/>
    <w:rsid w:val="00624042"/>
    <w:rsid w:val="00654AE4"/>
    <w:rsid w:val="00656429"/>
    <w:rsid w:val="00670C2B"/>
    <w:rsid w:val="006D45F2"/>
    <w:rsid w:val="006F26DF"/>
    <w:rsid w:val="00713F68"/>
    <w:rsid w:val="00716A26"/>
    <w:rsid w:val="00725824"/>
    <w:rsid w:val="00743C89"/>
    <w:rsid w:val="00763006"/>
    <w:rsid w:val="007D5DDD"/>
    <w:rsid w:val="007E30CB"/>
    <w:rsid w:val="00827177"/>
    <w:rsid w:val="00832F2D"/>
    <w:rsid w:val="008F000A"/>
    <w:rsid w:val="00903EA9"/>
    <w:rsid w:val="009264DB"/>
    <w:rsid w:val="0094030C"/>
    <w:rsid w:val="009C6A19"/>
    <w:rsid w:val="009C72E7"/>
    <w:rsid w:val="009E0137"/>
    <w:rsid w:val="00A14F4B"/>
    <w:rsid w:val="00A51965"/>
    <w:rsid w:val="00A5493A"/>
    <w:rsid w:val="00A81302"/>
    <w:rsid w:val="00A837DE"/>
    <w:rsid w:val="00AB3C44"/>
    <w:rsid w:val="00AC3300"/>
    <w:rsid w:val="00AD0CDE"/>
    <w:rsid w:val="00B11386"/>
    <w:rsid w:val="00B253EB"/>
    <w:rsid w:val="00B32788"/>
    <w:rsid w:val="00B334FA"/>
    <w:rsid w:val="00B44264"/>
    <w:rsid w:val="00B72065"/>
    <w:rsid w:val="00B83930"/>
    <w:rsid w:val="00BE711E"/>
    <w:rsid w:val="00C24CA1"/>
    <w:rsid w:val="00C55C47"/>
    <w:rsid w:val="00C63C7B"/>
    <w:rsid w:val="00C84DEF"/>
    <w:rsid w:val="00C97FE4"/>
    <w:rsid w:val="00CB3FAD"/>
    <w:rsid w:val="00CF4F84"/>
    <w:rsid w:val="00D141F3"/>
    <w:rsid w:val="00D5357C"/>
    <w:rsid w:val="00D567F8"/>
    <w:rsid w:val="00D60258"/>
    <w:rsid w:val="00D608E2"/>
    <w:rsid w:val="00D94F5B"/>
    <w:rsid w:val="00DA2965"/>
    <w:rsid w:val="00DB209D"/>
    <w:rsid w:val="00DE366E"/>
    <w:rsid w:val="00DF1999"/>
    <w:rsid w:val="00E24ABD"/>
    <w:rsid w:val="00E76803"/>
    <w:rsid w:val="00EF0AFB"/>
    <w:rsid w:val="00F232A4"/>
    <w:rsid w:val="00F66B3C"/>
    <w:rsid w:val="00F67837"/>
    <w:rsid w:val="00F73B7E"/>
    <w:rsid w:val="00F9025D"/>
    <w:rsid w:val="00FB3541"/>
    <w:rsid w:val="00FC10D0"/>
    <w:rsid w:val="00FC5955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9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2BD4"/>
    <w:pPr>
      <w:keepNext/>
      <w:keepLines/>
      <w:numPr>
        <w:numId w:val="21"/>
      </w:numPr>
      <w:tabs>
        <w:tab w:val="left" w:pos="567"/>
      </w:tabs>
      <w:spacing w:before="240" w:after="240"/>
      <w:ind w:left="1474" w:hanging="907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3EB"/>
    <w:pPr>
      <w:keepNext/>
      <w:keepLines/>
      <w:numPr>
        <w:ilvl w:val="1"/>
        <w:numId w:val="21"/>
      </w:numPr>
      <w:spacing w:before="40" w:after="0"/>
      <w:ind w:left="1021" w:hanging="454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2A4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2A4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2A4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2A4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2A4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2A4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2A4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9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F199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F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232A4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2A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2A4"/>
    <w:pPr>
      <w:numPr>
        <w:numId w:val="20"/>
      </w:numPr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32A4"/>
    <w:rPr>
      <w:rFonts w:ascii="Times New Roman" w:eastAsiaTheme="minorEastAsia" w:hAnsi="Times New Roman"/>
      <w:b/>
      <w:spacing w:val="15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182BD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53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2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2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2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2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2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32A4"/>
    <w:pPr>
      <w:numPr>
        <w:numId w:val="0"/>
      </w:numPr>
      <w:outlineLvl w:val="9"/>
    </w:pPr>
    <w:rPr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unhideWhenUsed/>
    <w:rsid w:val="00F232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B3541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41"/>
  </w:style>
  <w:style w:type="paragraph" w:styleId="Stopka">
    <w:name w:val="footer"/>
    <w:basedOn w:val="Normalny"/>
    <w:link w:val="Stopka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41"/>
  </w:style>
  <w:style w:type="paragraph" w:styleId="Tekstdymka">
    <w:name w:val="Balloon Text"/>
    <w:basedOn w:val="Normalny"/>
    <w:link w:val="TekstdymkaZnak"/>
    <w:uiPriority w:val="99"/>
    <w:semiHidden/>
    <w:unhideWhenUsed/>
    <w:rsid w:val="0016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19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C6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9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2BD4"/>
    <w:pPr>
      <w:keepNext/>
      <w:keepLines/>
      <w:numPr>
        <w:numId w:val="21"/>
      </w:numPr>
      <w:tabs>
        <w:tab w:val="left" w:pos="567"/>
      </w:tabs>
      <w:spacing w:before="240" w:after="240"/>
      <w:ind w:left="1474" w:hanging="907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3EB"/>
    <w:pPr>
      <w:keepNext/>
      <w:keepLines/>
      <w:numPr>
        <w:ilvl w:val="1"/>
        <w:numId w:val="21"/>
      </w:numPr>
      <w:spacing w:before="40" w:after="0"/>
      <w:ind w:left="1021" w:hanging="454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2A4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2A4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2A4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2A4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2A4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2A4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2A4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9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F199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F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232A4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2A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2A4"/>
    <w:pPr>
      <w:numPr>
        <w:numId w:val="20"/>
      </w:numPr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32A4"/>
    <w:rPr>
      <w:rFonts w:ascii="Times New Roman" w:eastAsiaTheme="minorEastAsia" w:hAnsi="Times New Roman"/>
      <w:b/>
      <w:spacing w:val="15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182BD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53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2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2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2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2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2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32A4"/>
    <w:pPr>
      <w:numPr>
        <w:numId w:val="0"/>
      </w:numPr>
      <w:outlineLvl w:val="9"/>
    </w:pPr>
    <w:rPr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unhideWhenUsed/>
    <w:rsid w:val="00F232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B3541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41"/>
  </w:style>
  <w:style w:type="paragraph" w:styleId="Stopka">
    <w:name w:val="footer"/>
    <w:basedOn w:val="Normalny"/>
    <w:link w:val="Stopka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41"/>
  </w:style>
  <w:style w:type="paragraph" w:styleId="Tekstdymka">
    <w:name w:val="Balloon Text"/>
    <w:basedOn w:val="Normalny"/>
    <w:link w:val="TekstdymkaZnak"/>
    <w:uiPriority w:val="99"/>
    <w:semiHidden/>
    <w:unhideWhenUsed/>
    <w:rsid w:val="0016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19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C6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0A81-BBFC-45AE-A88B-4D298606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5390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 Radom</dc:creator>
  <cp:lastModifiedBy>ZSB Radom</cp:lastModifiedBy>
  <cp:revision>11</cp:revision>
  <cp:lastPrinted>2017-10-17T07:20:00Z</cp:lastPrinted>
  <dcterms:created xsi:type="dcterms:W3CDTF">2017-10-17T07:20:00Z</dcterms:created>
  <dcterms:modified xsi:type="dcterms:W3CDTF">2018-09-10T09:14:00Z</dcterms:modified>
</cp:coreProperties>
</file>